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FEC4" w14:textId="65FC942E" w:rsidR="0070079F" w:rsidRPr="00B77C3C" w:rsidRDefault="00930EFB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bookmarkStart w:id="0" w:name="_Hlk129257988"/>
      <w:r>
        <w:rPr>
          <w:rFonts w:cs="Arial"/>
          <w:b/>
        </w:rPr>
        <w:t>SCP MORELLI MAUREL &amp; Associés</w:t>
      </w:r>
    </w:p>
    <w:p w14:paraId="4E509403" w14:textId="6AF675B7" w:rsidR="0070079F" w:rsidRDefault="00930EFB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7 rue Maréchal Ornano</w:t>
      </w:r>
    </w:p>
    <w:p w14:paraId="59055229" w14:textId="4B745301" w:rsidR="0070079F" w:rsidRPr="00B77C3C" w:rsidRDefault="00930EFB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20</w:t>
      </w:r>
      <w:r w:rsidR="00EC597A">
        <w:rPr>
          <w:rFonts w:cs="Arial"/>
          <w:bCs/>
          <w:sz w:val="20"/>
        </w:rPr>
        <w:t>000</w:t>
      </w:r>
      <w:r w:rsidR="0070079F" w:rsidRPr="0070079F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AJACCIO</w:t>
      </w:r>
      <w:r w:rsidR="0070079F" w:rsidRPr="00B77C3C">
        <w:rPr>
          <w:rFonts w:cs="Arial"/>
          <w:bCs/>
          <w:sz w:val="20"/>
        </w:rPr>
        <w:t xml:space="preserve"> </w:t>
      </w:r>
    </w:p>
    <w:p w14:paraId="4363A701" w14:textId="6495B121" w:rsidR="0070079F" w:rsidRPr="00B77C3C" w:rsidRDefault="0070079F" w:rsidP="007007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Cs/>
          <w:sz w:val="20"/>
          <w:lang w:val="en-US"/>
        </w:rPr>
      </w:pPr>
      <w:r w:rsidRPr="00B77C3C">
        <w:rPr>
          <w:rFonts w:cs="Arial"/>
          <w:bCs/>
          <w:sz w:val="20"/>
          <w:lang w:val="en-US"/>
        </w:rPr>
        <w:t xml:space="preserve">Tél : </w:t>
      </w:r>
      <w:r>
        <w:rPr>
          <w:rFonts w:cs="Arial"/>
          <w:bCs/>
          <w:sz w:val="20"/>
          <w:lang w:val="en-US"/>
        </w:rPr>
        <w:t>04 95 21 49 01</w:t>
      </w:r>
      <w:r w:rsidRPr="00B77C3C">
        <w:rPr>
          <w:rFonts w:cs="Arial"/>
          <w:bCs/>
          <w:sz w:val="20"/>
          <w:lang w:val="en-US"/>
        </w:rPr>
        <w:t xml:space="preserve"> – Mail</w:t>
      </w:r>
      <w:r>
        <w:rPr>
          <w:rFonts w:cs="Arial"/>
          <w:bCs/>
          <w:sz w:val="20"/>
          <w:lang w:val="en-US"/>
        </w:rPr>
        <w:t> </w:t>
      </w:r>
      <w:r w:rsidRPr="00B77C3C">
        <w:rPr>
          <w:rFonts w:cs="Arial"/>
          <w:bCs/>
          <w:sz w:val="20"/>
          <w:lang w:val="en-US"/>
        </w:rPr>
        <w:t xml:space="preserve">: </w:t>
      </w:r>
      <w:r>
        <w:rPr>
          <w:rFonts w:cs="Arial"/>
          <w:bCs/>
          <w:sz w:val="20"/>
          <w:lang w:val="en-US"/>
        </w:rPr>
        <w:t>contact@corsicalex-avocats.com</w:t>
      </w:r>
    </w:p>
    <w:p w14:paraId="610AA55B" w14:textId="77777777" w:rsidR="0070079F" w:rsidRPr="0070079F" w:rsidRDefault="0070079F" w:rsidP="0070079F"/>
    <w:p w14:paraId="707685A6" w14:textId="77777777" w:rsidR="0070079F" w:rsidRPr="009130D5" w:rsidRDefault="0070079F" w:rsidP="0070079F">
      <w:pPr>
        <w:jc w:val="center"/>
        <w:rPr>
          <w:rFonts w:cs="Arial"/>
          <w:b/>
          <w:bCs/>
          <w:sz w:val="60"/>
          <w:szCs w:val="60"/>
        </w:rPr>
      </w:pPr>
      <w:r w:rsidRPr="0070079F">
        <w:rPr>
          <w:rFonts w:cs="Arial"/>
          <w:b/>
          <w:bCs/>
          <w:sz w:val="60"/>
          <w:szCs w:val="60"/>
        </w:rPr>
        <w:t xml:space="preserve">VENTE </w:t>
      </w:r>
      <w:r w:rsidRPr="009130D5">
        <w:rPr>
          <w:rFonts w:cs="Arial"/>
          <w:b/>
          <w:bCs/>
          <w:sz w:val="60"/>
          <w:szCs w:val="60"/>
        </w:rPr>
        <w:t>AUX ENCHERES PUBLIQUES</w:t>
      </w:r>
    </w:p>
    <w:p w14:paraId="0DF2193C" w14:textId="77777777" w:rsidR="0070079F" w:rsidRPr="009130D5" w:rsidRDefault="0070079F" w:rsidP="0070079F">
      <w:pPr>
        <w:jc w:val="center"/>
        <w:rPr>
          <w:rFonts w:cs="Arial"/>
          <w:b/>
          <w:bCs/>
          <w:i/>
          <w:iCs/>
          <w:sz w:val="32"/>
          <w:szCs w:val="32"/>
        </w:rPr>
      </w:pPr>
      <w:r w:rsidRPr="009130D5">
        <w:rPr>
          <w:rFonts w:cs="Arial"/>
          <w:bCs/>
          <w:i/>
          <w:iCs/>
          <w:sz w:val="32"/>
          <w:szCs w:val="32"/>
        </w:rPr>
        <w:t>Au plus offrant et dernier enchérisseur</w:t>
      </w:r>
    </w:p>
    <w:p w14:paraId="1BBEC3E1" w14:textId="3D66AFD8" w:rsidR="0070079F" w:rsidRPr="009130D5" w:rsidRDefault="0070079F" w:rsidP="0070079F">
      <w:pPr>
        <w:jc w:val="center"/>
        <w:rPr>
          <w:rFonts w:cs="Arial"/>
          <w:bCs/>
        </w:rPr>
      </w:pPr>
      <w:r w:rsidRPr="009130D5">
        <w:rPr>
          <w:rFonts w:cs="Arial"/>
          <w:bCs/>
        </w:rPr>
        <w:t>___________________________________________________________________</w:t>
      </w:r>
    </w:p>
    <w:p w14:paraId="006D413F" w14:textId="77777777" w:rsidR="0070079F" w:rsidRPr="009130D5" w:rsidRDefault="0070079F" w:rsidP="0070079F">
      <w:pPr>
        <w:jc w:val="center"/>
        <w:rPr>
          <w:rFonts w:cs="Arial"/>
          <w:bCs/>
          <w:sz w:val="44"/>
          <w:szCs w:val="44"/>
        </w:rPr>
      </w:pPr>
      <w:r w:rsidRPr="009130D5">
        <w:rPr>
          <w:rFonts w:cs="Arial"/>
          <w:bCs/>
          <w:sz w:val="44"/>
          <w:szCs w:val="44"/>
        </w:rPr>
        <w:t xml:space="preserve">ADJUDICATION LE </w:t>
      </w:r>
    </w:p>
    <w:p w14:paraId="7A6CAB55" w14:textId="1A472AF3" w:rsidR="0070079F" w:rsidRPr="00E37FA1" w:rsidRDefault="00102F24" w:rsidP="0070079F">
      <w:pPr>
        <w:jc w:val="center"/>
        <w:rPr>
          <w:rFonts w:cs="Arial"/>
          <w:b/>
          <w:sz w:val="52"/>
          <w:szCs w:val="52"/>
        </w:rPr>
      </w:pPr>
      <w:r w:rsidRPr="00E37FA1">
        <w:rPr>
          <w:rFonts w:cs="Arial"/>
          <w:b/>
          <w:sz w:val="52"/>
          <w:szCs w:val="52"/>
        </w:rPr>
        <w:t>JEUDI 0</w:t>
      </w:r>
      <w:r w:rsidR="00F02E89">
        <w:rPr>
          <w:rFonts w:cs="Arial"/>
          <w:b/>
          <w:sz w:val="52"/>
          <w:szCs w:val="52"/>
        </w:rPr>
        <w:t>3</w:t>
      </w:r>
      <w:r w:rsidRPr="00E37FA1">
        <w:rPr>
          <w:rFonts w:cs="Arial"/>
          <w:b/>
          <w:sz w:val="52"/>
          <w:szCs w:val="52"/>
        </w:rPr>
        <w:t xml:space="preserve"> JUILLET 202</w:t>
      </w:r>
      <w:r w:rsidR="00F02E89">
        <w:rPr>
          <w:rFonts w:cs="Arial"/>
          <w:b/>
          <w:sz w:val="52"/>
          <w:szCs w:val="52"/>
        </w:rPr>
        <w:t>5</w:t>
      </w:r>
      <w:r w:rsidRPr="00E37FA1">
        <w:rPr>
          <w:rFonts w:cs="Arial"/>
          <w:b/>
          <w:sz w:val="52"/>
          <w:szCs w:val="52"/>
        </w:rPr>
        <w:t xml:space="preserve"> à </w:t>
      </w:r>
      <w:r w:rsidR="0076325E" w:rsidRPr="00E37FA1">
        <w:rPr>
          <w:rFonts w:cs="Arial"/>
          <w:b/>
          <w:sz w:val="52"/>
          <w:szCs w:val="52"/>
        </w:rPr>
        <w:t>1</w:t>
      </w:r>
      <w:r w:rsidR="00F02E89">
        <w:rPr>
          <w:rFonts w:cs="Arial"/>
          <w:b/>
          <w:sz w:val="52"/>
          <w:szCs w:val="52"/>
        </w:rPr>
        <w:t>0</w:t>
      </w:r>
      <w:r w:rsidR="0076325E" w:rsidRPr="00E37FA1">
        <w:rPr>
          <w:rFonts w:cs="Arial"/>
          <w:b/>
          <w:sz w:val="52"/>
          <w:szCs w:val="52"/>
        </w:rPr>
        <w:t xml:space="preserve"> H</w:t>
      </w:r>
    </w:p>
    <w:p w14:paraId="35F5C47B" w14:textId="07675D3B" w:rsidR="0070079F" w:rsidRPr="009130D5" w:rsidRDefault="0070079F" w:rsidP="0070079F">
      <w:pPr>
        <w:jc w:val="center"/>
        <w:rPr>
          <w:rFonts w:cs="Arial"/>
          <w:bCs/>
          <w:sz w:val="36"/>
          <w:szCs w:val="36"/>
        </w:rPr>
      </w:pPr>
      <w:r w:rsidRPr="009130D5">
        <w:rPr>
          <w:rFonts w:cs="Arial"/>
          <w:bCs/>
          <w:sz w:val="36"/>
          <w:szCs w:val="36"/>
        </w:rPr>
        <w:t xml:space="preserve">AU PALAIS DE JUSTICE </w:t>
      </w:r>
      <w:r>
        <w:rPr>
          <w:rFonts w:cs="Arial"/>
          <w:bCs/>
          <w:sz w:val="36"/>
          <w:szCs w:val="36"/>
        </w:rPr>
        <w:t>DE BASTIA</w:t>
      </w:r>
    </w:p>
    <w:p w14:paraId="307F7794" w14:textId="7E2E298D" w:rsidR="0070079F" w:rsidRPr="0011622F" w:rsidRDefault="00930EFB" w:rsidP="0070079F">
      <w:pPr>
        <w:pBdr>
          <w:bottom w:val="single" w:sz="12" w:space="1" w:color="auto"/>
        </w:pBdr>
        <w:jc w:val="center"/>
        <w:rPr>
          <w:rFonts w:cs="Arial"/>
          <w:bCs/>
          <w:sz w:val="36"/>
          <w:szCs w:val="36"/>
        </w:rPr>
      </w:pPr>
      <w:bookmarkStart w:id="1" w:name="_Hlk129257790"/>
      <w:r>
        <w:rPr>
          <w:rFonts w:cs="Arial"/>
          <w:bCs/>
          <w:sz w:val="36"/>
          <w:szCs w:val="36"/>
        </w:rPr>
        <w:t xml:space="preserve">ROND POINT DE MORO GIAFFERI </w:t>
      </w:r>
      <w:r w:rsidR="00102F24">
        <w:rPr>
          <w:rFonts w:cs="Arial"/>
          <w:bCs/>
          <w:sz w:val="36"/>
          <w:szCs w:val="36"/>
        </w:rPr>
        <w:t>à</w:t>
      </w:r>
      <w:r>
        <w:rPr>
          <w:rFonts w:cs="Arial"/>
          <w:bCs/>
          <w:sz w:val="36"/>
          <w:szCs w:val="36"/>
        </w:rPr>
        <w:t xml:space="preserve"> BASTIA</w:t>
      </w:r>
      <w:bookmarkEnd w:id="1"/>
    </w:p>
    <w:p w14:paraId="251B3AE4" w14:textId="77777777" w:rsidR="0070079F" w:rsidRPr="0011622F" w:rsidRDefault="0070079F" w:rsidP="0070079F">
      <w:pPr>
        <w:jc w:val="center"/>
        <w:rPr>
          <w:rFonts w:cs="Arial"/>
          <w:bCs/>
          <w:sz w:val="28"/>
          <w:szCs w:val="28"/>
        </w:rPr>
      </w:pPr>
    </w:p>
    <w:p w14:paraId="0AAD9B71" w14:textId="16C34AFE" w:rsidR="00102F24" w:rsidRDefault="0070079F" w:rsidP="0070079F">
      <w:pPr>
        <w:rPr>
          <w:rFonts w:cs="Arial"/>
          <w:b/>
          <w:szCs w:val="24"/>
          <w:u w:val="single"/>
        </w:rPr>
      </w:pPr>
      <w:r w:rsidRPr="0011622F">
        <w:rPr>
          <w:rFonts w:cs="Arial"/>
          <w:b/>
          <w:szCs w:val="24"/>
          <w:u w:val="single"/>
        </w:rPr>
        <w:t>A LA REQUETE D</w:t>
      </w:r>
      <w:r w:rsidR="00102F24">
        <w:rPr>
          <w:rFonts w:cs="Arial"/>
          <w:b/>
          <w:szCs w:val="24"/>
          <w:u w:val="single"/>
        </w:rPr>
        <w:t>E</w:t>
      </w:r>
      <w:r w:rsidR="000929CF">
        <w:rPr>
          <w:rFonts w:cs="Arial"/>
          <w:b/>
          <w:szCs w:val="24"/>
          <w:u w:val="single"/>
        </w:rPr>
        <w:t> :</w:t>
      </w:r>
    </w:p>
    <w:p w14:paraId="0C7B078E" w14:textId="77777777" w:rsidR="00102F24" w:rsidRDefault="00102F24" w:rsidP="0070079F">
      <w:pPr>
        <w:rPr>
          <w:rFonts w:cs="Arial"/>
          <w:b/>
          <w:szCs w:val="24"/>
          <w:u w:val="single"/>
        </w:rPr>
      </w:pPr>
    </w:p>
    <w:p w14:paraId="5E32E58A" w14:textId="25E2B9E8" w:rsidR="00102F24" w:rsidRPr="001C5FDE" w:rsidRDefault="00102F24" w:rsidP="00102F24">
      <w:pPr>
        <w:tabs>
          <w:tab w:val="left" w:pos="284"/>
        </w:tabs>
        <w:rPr>
          <w:rFonts w:cs="Arial"/>
          <w:sz w:val="22"/>
          <w:szCs w:val="22"/>
        </w:rPr>
      </w:pPr>
      <w:r w:rsidRPr="001C5FDE">
        <w:rPr>
          <w:rFonts w:cs="Arial"/>
          <w:b/>
          <w:bCs/>
          <w:sz w:val="22"/>
          <w:szCs w:val="22"/>
        </w:rPr>
        <w:t>Monsieur Jean-Louis SPINOSI,</w:t>
      </w:r>
      <w:r w:rsidRPr="001C5FDE">
        <w:rPr>
          <w:rFonts w:cs="Arial"/>
          <w:sz w:val="22"/>
          <w:szCs w:val="22"/>
        </w:rPr>
        <w:t xml:space="preserve"> 53 route du Vittulo à Ajaccio (20000) </w:t>
      </w:r>
    </w:p>
    <w:p w14:paraId="570EBBFF" w14:textId="0602BEE5" w:rsidR="00102F24" w:rsidRPr="001C5FDE" w:rsidRDefault="00102F24" w:rsidP="00102F24">
      <w:pPr>
        <w:tabs>
          <w:tab w:val="left" w:pos="284"/>
        </w:tabs>
        <w:rPr>
          <w:rFonts w:cs="Arial"/>
          <w:sz w:val="22"/>
          <w:szCs w:val="22"/>
        </w:rPr>
      </w:pPr>
      <w:r w:rsidRPr="001C5FDE">
        <w:rPr>
          <w:rFonts w:cs="Arial"/>
          <w:b/>
          <w:bCs/>
          <w:sz w:val="22"/>
          <w:szCs w:val="22"/>
        </w:rPr>
        <w:t>Madame Marie Laure SPINOSI épouse CONSORTI</w:t>
      </w:r>
      <w:r w:rsidRPr="001C5FDE">
        <w:rPr>
          <w:rFonts w:cs="Arial"/>
          <w:sz w:val="22"/>
          <w:szCs w:val="22"/>
        </w:rPr>
        <w:t xml:space="preserve">, Résidence le Home Route de </w:t>
      </w:r>
      <w:r>
        <w:rPr>
          <w:rFonts w:cs="Arial"/>
          <w:sz w:val="22"/>
          <w:szCs w:val="22"/>
        </w:rPr>
        <w:t xml:space="preserve">                               </w:t>
      </w:r>
      <w:r w:rsidRPr="001C5FDE">
        <w:rPr>
          <w:rFonts w:cs="Arial"/>
          <w:sz w:val="22"/>
          <w:szCs w:val="22"/>
        </w:rPr>
        <w:t>Pietramaggiore à Calvi (20260).</w:t>
      </w:r>
    </w:p>
    <w:p w14:paraId="3D0E8F2C" w14:textId="326200DA" w:rsidR="00102F24" w:rsidRPr="001C5FDE" w:rsidRDefault="00102F24" w:rsidP="00102F24">
      <w:pPr>
        <w:tabs>
          <w:tab w:val="left" w:pos="284"/>
        </w:tabs>
        <w:rPr>
          <w:rFonts w:cs="Arial"/>
          <w:sz w:val="22"/>
          <w:szCs w:val="22"/>
        </w:rPr>
      </w:pPr>
      <w:r w:rsidRPr="001C5FDE">
        <w:rPr>
          <w:rFonts w:cs="Arial"/>
          <w:b/>
          <w:bCs/>
          <w:sz w:val="22"/>
          <w:szCs w:val="22"/>
        </w:rPr>
        <w:t>Monsieur Frederic SPINOSI</w:t>
      </w:r>
      <w:r w:rsidRPr="001C5FDE">
        <w:rPr>
          <w:rFonts w:cs="Arial"/>
          <w:sz w:val="22"/>
          <w:szCs w:val="22"/>
        </w:rPr>
        <w:t>, 125 Rue Jean Bayol EYGUIERES (13430).</w:t>
      </w:r>
    </w:p>
    <w:p w14:paraId="5BB78608" w14:textId="71408F5E" w:rsidR="00102F24" w:rsidRDefault="00102F24" w:rsidP="00102F24">
      <w:pPr>
        <w:tabs>
          <w:tab w:val="left" w:pos="284"/>
        </w:tabs>
        <w:rPr>
          <w:rFonts w:cs="Arial"/>
          <w:sz w:val="22"/>
          <w:szCs w:val="22"/>
        </w:rPr>
      </w:pPr>
      <w:r w:rsidRPr="001C5FDE">
        <w:rPr>
          <w:rFonts w:cs="Arial"/>
          <w:b/>
          <w:bCs/>
          <w:sz w:val="22"/>
          <w:szCs w:val="22"/>
        </w:rPr>
        <w:t>Madame Fiora ANGELINI,</w:t>
      </w:r>
      <w:r w:rsidRPr="001C5FDE">
        <w:rPr>
          <w:rFonts w:cs="Arial"/>
          <w:sz w:val="22"/>
          <w:szCs w:val="22"/>
        </w:rPr>
        <w:t xml:space="preserve"> Résidence L’Incantu à Galeria (20245).</w:t>
      </w:r>
    </w:p>
    <w:p w14:paraId="03F1B672" w14:textId="77777777" w:rsidR="00102F24" w:rsidRPr="001C5FDE" w:rsidRDefault="00102F24" w:rsidP="00102F24">
      <w:pPr>
        <w:rPr>
          <w:rFonts w:cs="Arial"/>
          <w:sz w:val="22"/>
          <w:szCs w:val="22"/>
        </w:rPr>
      </w:pPr>
    </w:p>
    <w:p w14:paraId="6CA40107" w14:textId="664FEDDB" w:rsidR="001569B2" w:rsidRPr="001569B2" w:rsidRDefault="0062108C" w:rsidP="0062108C">
      <w:pPr>
        <w:rPr>
          <w:rFonts w:eastAsia="Batang" w:cs="Arial"/>
          <w:b/>
          <w:bCs/>
          <w:sz w:val="22"/>
          <w:szCs w:val="22"/>
          <w:u w:val="single"/>
        </w:rPr>
      </w:pPr>
      <w:r w:rsidRPr="001569B2">
        <w:rPr>
          <w:rFonts w:eastAsia="Batang" w:cs="Arial"/>
          <w:b/>
          <w:bCs/>
          <w:sz w:val="22"/>
          <w:szCs w:val="22"/>
          <w:u w:val="single"/>
        </w:rPr>
        <w:t>Ayant pour avocat</w:t>
      </w:r>
      <w:r w:rsidR="001569B2" w:rsidRPr="001569B2">
        <w:rPr>
          <w:rFonts w:eastAsia="Batang" w:cs="Arial"/>
          <w:b/>
          <w:bCs/>
          <w:sz w:val="22"/>
          <w:szCs w:val="22"/>
          <w:u w:val="single"/>
        </w:rPr>
        <w:t>s :</w:t>
      </w:r>
    </w:p>
    <w:p w14:paraId="5F6B3A5C" w14:textId="1ADF0858" w:rsidR="0062108C" w:rsidRPr="001C5FDE" w:rsidRDefault="0062108C" w:rsidP="0062108C">
      <w:pPr>
        <w:rPr>
          <w:rFonts w:eastAsia="Batang" w:cs="Arial"/>
          <w:sz w:val="22"/>
          <w:szCs w:val="22"/>
        </w:rPr>
      </w:pPr>
      <w:r w:rsidRPr="001C5FDE">
        <w:rPr>
          <w:rFonts w:eastAsia="Batang" w:cs="Arial"/>
          <w:sz w:val="22"/>
          <w:szCs w:val="22"/>
          <w:u w:val="single"/>
        </w:rPr>
        <w:t>postulant</w:t>
      </w:r>
      <w:r w:rsidRPr="001C5FDE">
        <w:rPr>
          <w:rFonts w:eastAsia="Batang" w:cs="Arial"/>
          <w:sz w:val="22"/>
          <w:szCs w:val="22"/>
        </w:rPr>
        <w:t xml:space="preserve"> </w:t>
      </w:r>
      <w:r w:rsidRPr="001C5FDE">
        <w:rPr>
          <w:rFonts w:eastAsia="Batang" w:cs="Arial"/>
          <w:b/>
          <w:sz w:val="22"/>
          <w:szCs w:val="22"/>
        </w:rPr>
        <w:t>Maître Frédérique GENISSIEUX</w:t>
      </w:r>
      <w:r w:rsidRPr="001C5FDE">
        <w:rPr>
          <w:rFonts w:eastAsia="Batang" w:cs="Arial"/>
          <w:sz w:val="22"/>
          <w:szCs w:val="22"/>
        </w:rPr>
        <w:t>, membre de la SCPA CABINET RETALI &amp; ASSOCIES, avocat au barreau de BASTIA, y demeurant 39 boulevard Paoli à BASTIA.</w:t>
      </w:r>
    </w:p>
    <w:p w14:paraId="2FAACCF1" w14:textId="6AC84FF8" w:rsidR="0062108C" w:rsidRPr="001C5FDE" w:rsidRDefault="0062108C" w:rsidP="0062108C">
      <w:pPr>
        <w:rPr>
          <w:rFonts w:eastAsia="Batang" w:cs="Arial"/>
          <w:sz w:val="22"/>
          <w:szCs w:val="22"/>
        </w:rPr>
      </w:pPr>
      <w:r w:rsidRPr="001C5FDE">
        <w:rPr>
          <w:rFonts w:eastAsia="Batang" w:cs="Arial"/>
          <w:sz w:val="22"/>
          <w:szCs w:val="22"/>
          <w:u w:val="single"/>
        </w:rPr>
        <w:t>plaidant</w:t>
      </w:r>
      <w:r w:rsidRPr="001C5FDE">
        <w:rPr>
          <w:rFonts w:eastAsia="Batang" w:cs="Arial"/>
          <w:sz w:val="22"/>
          <w:szCs w:val="22"/>
        </w:rPr>
        <w:t xml:space="preserve"> </w:t>
      </w:r>
      <w:r w:rsidRPr="001C5FDE">
        <w:rPr>
          <w:rFonts w:eastAsia="Batang" w:cs="Arial"/>
          <w:b/>
          <w:sz w:val="22"/>
          <w:szCs w:val="22"/>
        </w:rPr>
        <w:t>Maître Christian MAUREL</w:t>
      </w:r>
      <w:r w:rsidRPr="001C5FDE">
        <w:rPr>
          <w:rFonts w:eastAsia="Batang" w:cs="Arial"/>
          <w:sz w:val="22"/>
          <w:szCs w:val="22"/>
        </w:rPr>
        <w:t>, associé de la SCP MORELLI MAUREL &amp; ASSOCIES, avocat au Barreau d’Ajaccio, y demeurant 7 Rue Maréchal Ornano.</w:t>
      </w:r>
    </w:p>
    <w:p w14:paraId="618B654F" w14:textId="77777777" w:rsidR="0070079F" w:rsidRPr="0011622F" w:rsidRDefault="0070079F" w:rsidP="0070079F">
      <w:pPr>
        <w:rPr>
          <w:rFonts w:cs="Arial"/>
          <w:szCs w:val="24"/>
        </w:rPr>
      </w:pPr>
    </w:p>
    <w:p w14:paraId="3BBA6702" w14:textId="729482DB" w:rsidR="0070079F" w:rsidRPr="0070079F" w:rsidRDefault="0070079F" w:rsidP="0070079F">
      <w:pPr>
        <w:jc w:val="center"/>
        <w:rPr>
          <w:rFonts w:cs="Arial"/>
          <w:b/>
          <w:bCs/>
          <w:caps/>
          <w:szCs w:val="24"/>
          <w:u w:val="single"/>
        </w:rPr>
      </w:pPr>
      <w:bookmarkStart w:id="2" w:name="_Hlk196771615"/>
      <w:bookmarkStart w:id="3" w:name="_Hlk196770339"/>
      <w:r w:rsidRPr="0070079F">
        <w:rPr>
          <w:rFonts w:cs="Arial"/>
          <w:b/>
          <w:bCs/>
          <w:caps/>
          <w:szCs w:val="24"/>
          <w:u w:val="single"/>
        </w:rPr>
        <w:t>Descriptif de</w:t>
      </w:r>
      <w:r w:rsidR="00102F24">
        <w:rPr>
          <w:rFonts w:cs="Arial"/>
          <w:b/>
          <w:bCs/>
          <w:caps/>
          <w:szCs w:val="24"/>
          <w:u w:val="single"/>
        </w:rPr>
        <w:t xml:space="preserve">s </w:t>
      </w:r>
      <w:r w:rsidRPr="0070079F">
        <w:rPr>
          <w:rFonts w:cs="Arial"/>
          <w:b/>
          <w:bCs/>
          <w:caps/>
          <w:szCs w:val="24"/>
          <w:u w:val="single"/>
        </w:rPr>
        <w:t>immeuble</w:t>
      </w:r>
      <w:r w:rsidR="00102F24">
        <w:rPr>
          <w:rFonts w:cs="Arial"/>
          <w:b/>
          <w:bCs/>
          <w:caps/>
          <w:szCs w:val="24"/>
          <w:u w:val="single"/>
        </w:rPr>
        <w:t>s</w:t>
      </w:r>
      <w:r w:rsidRPr="0070079F">
        <w:rPr>
          <w:rFonts w:cs="Arial"/>
          <w:b/>
          <w:bCs/>
          <w:caps/>
          <w:szCs w:val="24"/>
          <w:u w:val="single"/>
        </w:rPr>
        <w:t xml:space="preserve"> à vendre</w:t>
      </w:r>
    </w:p>
    <w:p w14:paraId="790E935C" w14:textId="031A2FA9" w:rsidR="0070079F" w:rsidRDefault="0070079F" w:rsidP="0070079F">
      <w:pPr>
        <w:rPr>
          <w:rFonts w:cs="Arial"/>
          <w:b/>
          <w:bCs/>
          <w:sz w:val="32"/>
          <w:szCs w:val="32"/>
        </w:rPr>
      </w:pPr>
    </w:p>
    <w:bookmarkEnd w:id="2"/>
    <w:p w14:paraId="4F67F5A7" w14:textId="77777777" w:rsidR="000929CF" w:rsidRPr="00D353F1" w:rsidRDefault="000929CF" w:rsidP="000929CF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D</w:t>
      </w:r>
      <w:r w:rsidRPr="00D353F1">
        <w:rPr>
          <w:rFonts w:cs="Arial"/>
          <w:b/>
          <w:bCs/>
          <w:sz w:val="22"/>
          <w:szCs w:val="22"/>
          <w:u w:val="single"/>
        </w:rPr>
        <w:t>épartement de Haute-Corse</w:t>
      </w:r>
      <w:r>
        <w:rPr>
          <w:rFonts w:cs="Arial"/>
          <w:b/>
          <w:bCs/>
          <w:sz w:val="22"/>
          <w:szCs w:val="22"/>
          <w:u w:val="single"/>
        </w:rPr>
        <w:t xml:space="preserve"> - </w:t>
      </w:r>
      <w:r w:rsidRPr="00D353F1">
        <w:rPr>
          <w:rFonts w:cs="Arial"/>
          <w:b/>
          <w:bCs/>
          <w:sz w:val="22"/>
          <w:szCs w:val="22"/>
          <w:u w:val="single"/>
        </w:rPr>
        <w:t>Sur la commune de GALERIA</w:t>
      </w:r>
      <w:r>
        <w:rPr>
          <w:rFonts w:cs="Arial"/>
          <w:b/>
          <w:bCs/>
          <w:sz w:val="22"/>
          <w:szCs w:val="22"/>
          <w:u w:val="single"/>
        </w:rPr>
        <w:t xml:space="preserve"> </w:t>
      </w:r>
      <w:r w:rsidRPr="00D353F1">
        <w:rPr>
          <w:rFonts w:cs="Arial"/>
          <w:b/>
          <w:bCs/>
          <w:sz w:val="22"/>
          <w:szCs w:val="22"/>
          <w:u w:val="single"/>
        </w:rPr>
        <w:t xml:space="preserve">: </w:t>
      </w:r>
    </w:p>
    <w:p w14:paraId="6247F7E9" w14:textId="77777777" w:rsidR="000929CF" w:rsidRPr="00B212DF" w:rsidRDefault="000929CF" w:rsidP="000929CF">
      <w:pPr>
        <w:rPr>
          <w:rFonts w:cs="Arial"/>
          <w:sz w:val="22"/>
          <w:szCs w:val="22"/>
        </w:rPr>
      </w:pPr>
    </w:p>
    <w:p w14:paraId="7DFE833A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  <w:u w:val="single"/>
        </w:rPr>
      </w:pPr>
      <w:r w:rsidRPr="00B212DF">
        <w:rPr>
          <w:rFonts w:cs="Arial"/>
          <w:b/>
          <w:bCs/>
          <w:sz w:val="22"/>
          <w:szCs w:val="22"/>
          <w:u w:val="single"/>
        </w:rPr>
        <w:t>Lot 1 de vente</w:t>
      </w:r>
      <w:r w:rsidRPr="00B212DF">
        <w:rPr>
          <w:rFonts w:cs="Arial"/>
          <w:b/>
          <w:bCs/>
          <w:sz w:val="22"/>
          <w:szCs w:val="22"/>
        </w:rPr>
        <w:t> :</w:t>
      </w:r>
    </w:p>
    <w:p w14:paraId="27FD4341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  <w:u w:val="single"/>
        </w:rPr>
      </w:pPr>
    </w:p>
    <w:p w14:paraId="3A09DFC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B212DF">
        <w:rPr>
          <w:rFonts w:cs="Arial"/>
          <w:sz w:val="22"/>
          <w:szCs w:val="22"/>
        </w:rPr>
        <w:t xml:space="preserve">En la copropriété cadastrée </w:t>
      </w:r>
      <w:r w:rsidRPr="00B212DF">
        <w:rPr>
          <w:rFonts w:cs="Arial"/>
          <w:b/>
          <w:bCs/>
          <w:sz w:val="22"/>
          <w:szCs w:val="22"/>
        </w:rPr>
        <w:t>AC 127</w:t>
      </w:r>
      <w:r w:rsidRPr="00B212DF">
        <w:rPr>
          <w:rFonts w:cs="Arial"/>
          <w:sz w:val="22"/>
          <w:szCs w:val="22"/>
        </w:rPr>
        <w:t xml:space="preserve"> (4a 80ca) </w:t>
      </w:r>
    </w:p>
    <w:p w14:paraId="27DA432A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B212DF">
        <w:rPr>
          <w:rFonts w:cs="Arial"/>
          <w:sz w:val="22"/>
          <w:szCs w:val="22"/>
        </w:rPr>
        <w:t>objet d’un état descriptif de division publié le 13.09.1989 volume 5350 n°19</w:t>
      </w:r>
      <w:bookmarkStart w:id="4" w:name="_Hlk489607652"/>
      <w:r w:rsidRPr="00B212DF">
        <w:rPr>
          <w:rFonts w:cs="Arial"/>
          <w:sz w:val="22"/>
          <w:szCs w:val="22"/>
        </w:rPr>
        <w:t> :</w:t>
      </w:r>
    </w:p>
    <w:p w14:paraId="7B4F5761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DD81C20" w14:textId="77777777" w:rsidR="000929CF" w:rsidRPr="00B212DF" w:rsidRDefault="000929CF" w:rsidP="000929C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709" w:hanging="709"/>
        <w:rPr>
          <w:rFonts w:cs="Arial"/>
          <w:sz w:val="22"/>
          <w:szCs w:val="22"/>
        </w:rPr>
      </w:pPr>
      <w:r w:rsidRPr="00B212DF">
        <w:rPr>
          <w:rFonts w:cs="Arial"/>
          <w:b/>
          <w:bCs/>
          <w:sz w:val="22"/>
          <w:szCs w:val="22"/>
          <w:u w:val="single"/>
        </w:rPr>
        <w:t>le lot 2</w:t>
      </w:r>
      <w:r w:rsidRPr="00B212DF">
        <w:rPr>
          <w:rFonts w:cs="Arial"/>
          <w:b/>
          <w:bCs/>
          <w:sz w:val="22"/>
          <w:szCs w:val="22"/>
        </w:rPr>
        <w:t xml:space="preserve"> :</w:t>
      </w:r>
      <w:r w:rsidRPr="00B212DF">
        <w:rPr>
          <w:rFonts w:cs="Arial"/>
          <w:sz w:val="22"/>
          <w:szCs w:val="22"/>
        </w:rPr>
        <w:t xml:space="preserve"> 3 caves côte à côte au sous-sol d’une surface totale de 50,09</w:t>
      </w:r>
      <w:r>
        <w:rPr>
          <w:rFonts w:cs="Arial"/>
          <w:sz w:val="22"/>
          <w:szCs w:val="22"/>
        </w:rPr>
        <w:t xml:space="preserve"> </w:t>
      </w:r>
      <w:r w:rsidRPr="00B212DF">
        <w:rPr>
          <w:rFonts w:cs="Arial"/>
          <w:sz w:val="22"/>
          <w:szCs w:val="22"/>
        </w:rPr>
        <w:t>m².</w:t>
      </w:r>
    </w:p>
    <w:p w14:paraId="56BBC31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bookmarkStart w:id="5" w:name="_Hlk489607654"/>
      <w:bookmarkEnd w:id="4"/>
    </w:p>
    <w:bookmarkEnd w:id="5"/>
    <w:p w14:paraId="7C37ACBB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Les droits indivis (1/4) sur la parcelle cadastrée </w:t>
      </w:r>
      <w:r w:rsidRPr="00B212DF">
        <w:rPr>
          <w:rFonts w:eastAsia="MS Mincho" w:cs="Arial"/>
          <w:b/>
          <w:bCs/>
          <w:sz w:val="22"/>
          <w:szCs w:val="22"/>
        </w:rPr>
        <w:t>AC 490</w:t>
      </w:r>
      <w:r w:rsidRPr="00B212DF">
        <w:rPr>
          <w:rFonts w:eastAsia="MS Mincho" w:cs="Arial"/>
          <w:sz w:val="22"/>
          <w:szCs w:val="22"/>
        </w:rPr>
        <w:t xml:space="preserve"> (1a 84ca)</w:t>
      </w:r>
    </w:p>
    <w:p w14:paraId="7EEA734C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03562412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  <w:r w:rsidRPr="00B212DF">
        <w:rPr>
          <w:rFonts w:cs="Arial"/>
          <w:b/>
          <w:sz w:val="22"/>
          <w:szCs w:val="22"/>
          <w:u w:val="single"/>
        </w:rPr>
        <w:t>Mise à prix</w:t>
      </w:r>
      <w:r w:rsidRPr="00B212DF">
        <w:rPr>
          <w:rFonts w:cs="Arial"/>
          <w:sz w:val="22"/>
          <w:szCs w:val="22"/>
        </w:rPr>
        <w:t xml:space="preserve"> : </w:t>
      </w:r>
      <w:r w:rsidRPr="00B212DF">
        <w:rPr>
          <w:rFonts w:cs="Arial"/>
          <w:b/>
          <w:sz w:val="22"/>
          <w:szCs w:val="22"/>
        </w:rPr>
        <w:t xml:space="preserve"> 14.300 euros</w:t>
      </w:r>
    </w:p>
    <w:p w14:paraId="1AB28AF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</w:p>
    <w:p w14:paraId="4E895FE6" w14:textId="77777777" w:rsidR="000929CF" w:rsidRDefault="000929CF" w:rsidP="000929CF">
      <w:pPr>
        <w:rPr>
          <w:rFonts w:cs="Arial"/>
          <w:sz w:val="22"/>
          <w:szCs w:val="22"/>
        </w:rPr>
      </w:pPr>
    </w:p>
    <w:p w14:paraId="0730C94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  <w:u w:val="single"/>
        </w:rPr>
      </w:pPr>
      <w:r w:rsidRPr="00B212DF">
        <w:rPr>
          <w:rFonts w:cs="Arial"/>
          <w:b/>
          <w:bCs/>
          <w:sz w:val="22"/>
          <w:szCs w:val="22"/>
          <w:u w:val="single"/>
        </w:rPr>
        <w:t>Lot 2 de vente</w:t>
      </w:r>
      <w:r w:rsidRPr="00B212DF">
        <w:rPr>
          <w:rFonts w:cs="Arial"/>
          <w:b/>
          <w:bCs/>
          <w:sz w:val="22"/>
          <w:szCs w:val="22"/>
        </w:rPr>
        <w:t> :</w:t>
      </w:r>
    </w:p>
    <w:p w14:paraId="75A78B80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379FA95B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Les parcelles cadastrées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AB 31</w:t>
      </w:r>
      <w:r w:rsidRPr="00B212DF">
        <w:rPr>
          <w:rFonts w:eastAsia="MS Mincho" w:cs="Arial"/>
          <w:sz w:val="22"/>
          <w:szCs w:val="22"/>
        </w:rPr>
        <w:t xml:space="preserve"> (4a 50ca) et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AB 32</w:t>
      </w:r>
      <w:r w:rsidRPr="00B212DF">
        <w:rPr>
          <w:rFonts w:eastAsia="MS Mincho" w:cs="Arial"/>
          <w:sz w:val="22"/>
          <w:szCs w:val="22"/>
        </w:rPr>
        <w:t xml:space="preserve"> (1ha 58a 40ca)</w:t>
      </w:r>
    </w:p>
    <w:p w14:paraId="0330EBA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06CCB56B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La parcelle cadastrée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AC 338</w:t>
      </w:r>
      <w:r w:rsidRPr="00B212DF">
        <w:rPr>
          <w:rFonts w:eastAsia="MS Mincho" w:cs="Arial"/>
          <w:sz w:val="22"/>
          <w:szCs w:val="22"/>
        </w:rPr>
        <w:t xml:space="preserve"> (7a 90ca)</w:t>
      </w:r>
    </w:p>
    <w:p w14:paraId="76587E3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3BF02672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  <w:u w:val="single"/>
        </w:rPr>
      </w:pPr>
      <w:r w:rsidRPr="00B212DF">
        <w:rPr>
          <w:rFonts w:eastAsia="MS Mincho" w:cs="Arial"/>
          <w:sz w:val="22"/>
          <w:szCs w:val="22"/>
          <w:u w:val="single"/>
        </w:rPr>
        <w:lastRenderedPageBreak/>
        <w:t xml:space="preserve">Et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le fonds de commerce</w:t>
      </w:r>
      <w:r w:rsidRPr="00B212DF">
        <w:rPr>
          <w:rFonts w:eastAsia="MS Mincho" w:cs="Arial"/>
          <w:sz w:val="22"/>
          <w:szCs w:val="22"/>
          <w:u w:val="single"/>
        </w:rPr>
        <w:t xml:space="preserve"> exploité sur ces parcelles et comprenant :</w:t>
      </w:r>
    </w:p>
    <w:p w14:paraId="06FFBFCE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1C6DF3E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>Établissement hôtelier composé de deux bâtiments mitoyens</w:t>
      </w:r>
    </w:p>
    <w:p w14:paraId="41323231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3DBC5CC4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b/>
          <w:bCs/>
          <w:sz w:val="22"/>
          <w:szCs w:val="22"/>
          <w:u w:val="single"/>
        </w:rPr>
      </w:pPr>
      <w:r w:rsidRPr="00B212DF">
        <w:rPr>
          <w:rFonts w:eastAsia="MS Mincho" w:cs="Arial"/>
          <w:b/>
          <w:bCs/>
          <w:sz w:val="22"/>
          <w:szCs w:val="22"/>
          <w:u w:val="single"/>
        </w:rPr>
        <w:t>Bâtiment 1 (Sud)</w:t>
      </w:r>
      <w:r w:rsidRPr="00B212DF">
        <w:rPr>
          <w:rFonts w:eastAsia="MS Mincho" w:cs="Arial"/>
          <w:b/>
          <w:bCs/>
          <w:sz w:val="22"/>
          <w:szCs w:val="22"/>
        </w:rPr>
        <w:t xml:space="preserve"> :</w:t>
      </w:r>
    </w:p>
    <w:p w14:paraId="7E3F924E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67DCC8F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Rez-de-chaussée</w:t>
      </w:r>
      <w:r w:rsidRPr="00B212DF">
        <w:rPr>
          <w:rFonts w:eastAsia="MS Mincho" w:cs="Arial"/>
          <w:sz w:val="22"/>
          <w:szCs w:val="22"/>
        </w:rPr>
        <w:t xml:space="preserve"> : Appartement avec 3 chambres, salle d'eau/WC, buanderie, cuisine et terrasse couverte. Espace accueil avec salle principale, WC, 2 réserves et terrasse non couverte.</w:t>
      </w:r>
    </w:p>
    <w:p w14:paraId="1C17D8D9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1</w:t>
      </w:r>
      <w:r w:rsidRPr="00B212DF">
        <w:rPr>
          <w:rFonts w:eastAsia="MS Mincho" w:cs="Arial"/>
          <w:sz w:val="22"/>
          <w:szCs w:val="22"/>
          <w:u w:val="single"/>
          <w:vertAlign w:val="superscript"/>
        </w:rPr>
        <w:t>er</w:t>
      </w:r>
      <w:r>
        <w:rPr>
          <w:rFonts w:eastAsia="MS Mincho" w:cs="Arial"/>
          <w:sz w:val="22"/>
          <w:szCs w:val="22"/>
          <w:u w:val="single"/>
        </w:rPr>
        <w:t xml:space="preserve"> </w:t>
      </w:r>
      <w:r w:rsidRPr="00B212DF">
        <w:rPr>
          <w:rFonts w:eastAsia="MS Mincho" w:cs="Arial"/>
          <w:sz w:val="22"/>
          <w:szCs w:val="22"/>
          <w:u w:val="single"/>
        </w:rPr>
        <w:t>étage</w:t>
      </w:r>
      <w:r w:rsidRPr="00B212DF">
        <w:rPr>
          <w:rFonts w:eastAsia="MS Mincho" w:cs="Arial"/>
          <w:sz w:val="22"/>
          <w:szCs w:val="22"/>
        </w:rPr>
        <w:t xml:space="preserve"> : 9 chambres avec salles de bain/WC privatives, lingerie et dégagement principal.</w:t>
      </w:r>
    </w:p>
    <w:p w14:paraId="59E6BA1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Combles</w:t>
      </w:r>
      <w:r w:rsidRPr="00B212DF">
        <w:rPr>
          <w:rFonts w:eastAsia="MS Mincho" w:cs="Arial"/>
          <w:sz w:val="22"/>
          <w:szCs w:val="22"/>
        </w:rPr>
        <w:t>.</w:t>
      </w:r>
    </w:p>
    <w:p w14:paraId="06966FB6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54483D88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b/>
          <w:bCs/>
          <w:sz w:val="22"/>
          <w:szCs w:val="22"/>
          <w:u w:val="single"/>
        </w:rPr>
      </w:pPr>
      <w:r w:rsidRPr="00B212DF">
        <w:rPr>
          <w:rFonts w:eastAsia="MS Mincho" w:cs="Arial"/>
          <w:b/>
          <w:bCs/>
          <w:sz w:val="22"/>
          <w:szCs w:val="22"/>
          <w:u w:val="single"/>
        </w:rPr>
        <w:t>Bâtiment 2 (Nord) :</w:t>
      </w:r>
    </w:p>
    <w:p w14:paraId="726D6EE2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6B43C431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Rez-de-chaussée</w:t>
      </w:r>
      <w:r w:rsidRPr="00B212DF">
        <w:rPr>
          <w:rFonts w:eastAsia="MS Mincho" w:cs="Arial"/>
          <w:sz w:val="22"/>
          <w:szCs w:val="22"/>
        </w:rPr>
        <w:t xml:space="preserve"> : Restaurant, cuisine professionnelle avec chambre froide, 2 réserves, 2 pièces pour matériel, sanitaires (WC hommes/femmes, lave-mains) et local technique.</w:t>
      </w:r>
    </w:p>
    <w:p w14:paraId="21CA81D1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1</w:t>
      </w:r>
      <w:r w:rsidRPr="00B212DF">
        <w:rPr>
          <w:rFonts w:eastAsia="MS Mincho" w:cs="Arial"/>
          <w:sz w:val="22"/>
          <w:szCs w:val="22"/>
          <w:u w:val="single"/>
          <w:vertAlign w:val="superscript"/>
        </w:rPr>
        <w:t>er</w:t>
      </w:r>
      <w:r w:rsidRPr="00B212DF">
        <w:rPr>
          <w:rFonts w:eastAsia="MS Mincho" w:cs="Arial"/>
          <w:sz w:val="22"/>
          <w:szCs w:val="22"/>
          <w:u w:val="single"/>
        </w:rPr>
        <w:t xml:space="preserve"> étage</w:t>
      </w:r>
      <w:r w:rsidRPr="00B212DF">
        <w:rPr>
          <w:rFonts w:eastAsia="MS Mincho" w:cs="Arial"/>
          <w:sz w:val="22"/>
          <w:szCs w:val="22"/>
        </w:rPr>
        <w:t xml:space="preserve"> : 11 chambres avec salles de bain et WC privatifs, dégagements.</w:t>
      </w:r>
    </w:p>
    <w:p w14:paraId="70E2E5B2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2</w:t>
      </w:r>
      <w:r w:rsidRPr="00B212DF">
        <w:rPr>
          <w:rFonts w:eastAsia="MS Mincho" w:cs="Arial"/>
          <w:sz w:val="22"/>
          <w:szCs w:val="22"/>
          <w:u w:val="single"/>
          <w:vertAlign w:val="superscript"/>
        </w:rPr>
        <w:t>ème</w:t>
      </w:r>
      <w:r>
        <w:rPr>
          <w:rFonts w:eastAsia="MS Mincho" w:cs="Arial"/>
          <w:sz w:val="22"/>
          <w:szCs w:val="22"/>
          <w:u w:val="single"/>
        </w:rPr>
        <w:t xml:space="preserve"> </w:t>
      </w:r>
      <w:r w:rsidRPr="00B212DF">
        <w:rPr>
          <w:rFonts w:eastAsia="MS Mincho" w:cs="Arial"/>
          <w:sz w:val="22"/>
          <w:szCs w:val="22"/>
          <w:u w:val="single"/>
        </w:rPr>
        <w:t>étage</w:t>
      </w:r>
      <w:r w:rsidRPr="00B212DF">
        <w:rPr>
          <w:rFonts w:eastAsia="MS Mincho" w:cs="Arial"/>
          <w:sz w:val="22"/>
          <w:szCs w:val="22"/>
        </w:rPr>
        <w:t xml:space="preserve"> : 10 chambres avec salles de bain et WC privatifs, lingerie.</w:t>
      </w:r>
    </w:p>
    <w:p w14:paraId="4B92D566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>Combles.</w:t>
      </w:r>
    </w:p>
    <w:p w14:paraId="5B118E15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4B84A846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Annexes hôtel</w:t>
      </w:r>
      <w:r w:rsidRPr="00B212DF">
        <w:rPr>
          <w:rFonts w:eastAsia="MS Mincho" w:cs="Arial"/>
          <w:sz w:val="22"/>
          <w:szCs w:val="22"/>
        </w:rPr>
        <w:t xml:space="preserve"> : 3 lave-mains, 3 locaux WC, 2 sanitaires.</w:t>
      </w:r>
    </w:p>
    <w:p w14:paraId="3B386DCE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  <w:u w:val="single"/>
        </w:rPr>
      </w:pPr>
    </w:p>
    <w:p w14:paraId="7ED952A5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  <w:u w:val="single"/>
        </w:rPr>
        <w:t>Annexes camping</w:t>
      </w:r>
      <w:r w:rsidRPr="00B212DF">
        <w:rPr>
          <w:rFonts w:eastAsia="MS Mincho" w:cs="Arial"/>
          <w:sz w:val="22"/>
          <w:szCs w:val="22"/>
        </w:rPr>
        <w:t xml:space="preserve"> : 2 locaux WC, lave-mains, local douches.</w:t>
      </w:r>
    </w:p>
    <w:p w14:paraId="724489D6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4A68C75C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Pour 1.094,10 m² de surface privative et 195,39 m² de surface annexe </w:t>
      </w:r>
    </w:p>
    <w:p w14:paraId="30B4EE90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2830D17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>Un camping s’étendant sur l’ensemble du terrain (hors partie servant directement de dépendance à l’hôtel) et comportant divers petits bâtis à usage de sanitaires groupés autour de l’hôtel.</w:t>
      </w:r>
    </w:p>
    <w:p w14:paraId="73E1BE0A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36447BB9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  <w:r w:rsidRPr="00B212DF">
        <w:rPr>
          <w:rFonts w:cs="Arial"/>
          <w:b/>
          <w:sz w:val="22"/>
          <w:szCs w:val="22"/>
          <w:u w:val="single"/>
        </w:rPr>
        <w:t>Mise à prix</w:t>
      </w:r>
      <w:r w:rsidRPr="00B212DF">
        <w:rPr>
          <w:rFonts w:cs="Arial"/>
          <w:sz w:val="22"/>
          <w:szCs w:val="22"/>
        </w:rPr>
        <w:t xml:space="preserve"> : </w:t>
      </w:r>
      <w:r w:rsidRPr="00B212DF">
        <w:rPr>
          <w:rFonts w:cs="Arial"/>
          <w:b/>
          <w:sz w:val="22"/>
          <w:szCs w:val="22"/>
        </w:rPr>
        <w:t xml:space="preserve"> 1.627.060 euros</w:t>
      </w:r>
    </w:p>
    <w:p w14:paraId="7C4B25D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</w:p>
    <w:p w14:paraId="69F8C8A8" w14:textId="77777777" w:rsidR="000929CF" w:rsidRPr="00B212DF" w:rsidRDefault="000929CF" w:rsidP="000929CF">
      <w:pPr>
        <w:rPr>
          <w:rFonts w:cs="Arial"/>
          <w:sz w:val="22"/>
          <w:szCs w:val="22"/>
        </w:rPr>
      </w:pPr>
    </w:p>
    <w:p w14:paraId="0836BD8F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  <w:u w:val="single"/>
        </w:rPr>
      </w:pPr>
      <w:r w:rsidRPr="00B212DF">
        <w:rPr>
          <w:rFonts w:cs="Arial"/>
          <w:b/>
          <w:bCs/>
          <w:sz w:val="22"/>
          <w:szCs w:val="22"/>
          <w:u w:val="single"/>
        </w:rPr>
        <w:t>Lot 3 de vente :</w:t>
      </w:r>
    </w:p>
    <w:p w14:paraId="3712D956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69288F88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  <w:lang w:val="it-IT"/>
        </w:rPr>
      </w:pPr>
      <w:r w:rsidRPr="00B212DF">
        <w:rPr>
          <w:rFonts w:eastAsia="MS Mincho" w:cs="Arial"/>
          <w:sz w:val="22"/>
          <w:szCs w:val="22"/>
          <w:lang w:val="it-IT"/>
        </w:rPr>
        <w:t xml:space="preserve">La parcelle cadastrée </w:t>
      </w:r>
      <w:r w:rsidRPr="00B212DF">
        <w:rPr>
          <w:rFonts w:eastAsia="MS Mincho" w:cs="Arial"/>
          <w:b/>
          <w:bCs/>
          <w:sz w:val="22"/>
          <w:szCs w:val="22"/>
          <w:u w:val="single"/>
          <w:lang w:val="it-IT"/>
        </w:rPr>
        <w:t>A 125</w:t>
      </w:r>
      <w:r w:rsidRPr="00B212DF">
        <w:rPr>
          <w:rFonts w:eastAsia="MS Mincho" w:cs="Arial"/>
          <w:sz w:val="22"/>
          <w:szCs w:val="22"/>
          <w:lang w:val="it-IT"/>
        </w:rPr>
        <w:t xml:space="preserve"> (3ha 58a 80ca)</w:t>
      </w:r>
    </w:p>
    <w:p w14:paraId="541745B2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Un Bien Non Délimité cadastré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 461</w:t>
      </w:r>
      <w:r w:rsidRPr="00B212DF">
        <w:rPr>
          <w:rFonts w:eastAsia="MS Mincho" w:cs="Arial"/>
          <w:sz w:val="22"/>
          <w:szCs w:val="22"/>
        </w:rPr>
        <w:t xml:space="preserve"> pour une superficie de 2ha 82a 07ca à prendre sur 8ha 45a 98ca</w:t>
      </w:r>
    </w:p>
    <w:p w14:paraId="1BD9B015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 w:cs="Arial"/>
          <w:sz w:val="22"/>
          <w:szCs w:val="22"/>
        </w:rPr>
      </w:pPr>
    </w:p>
    <w:p w14:paraId="0944D71F" w14:textId="77777777" w:rsidR="000929C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  <w:r w:rsidRPr="00B212DF">
        <w:rPr>
          <w:rFonts w:cs="Arial"/>
          <w:b/>
          <w:sz w:val="22"/>
          <w:szCs w:val="22"/>
          <w:u w:val="single"/>
        </w:rPr>
        <w:t>Mise à prix</w:t>
      </w:r>
      <w:r w:rsidRPr="00B212DF">
        <w:rPr>
          <w:rFonts w:cs="Arial"/>
          <w:sz w:val="22"/>
          <w:szCs w:val="22"/>
        </w:rPr>
        <w:t xml:space="preserve"> : </w:t>
      </w:r>
      <w:r w:rsidRPr="00B212DF">
        <w:rPr>
          <w:rFonts w:cs="Arial"/>
          <w:b/>
          <w:sz w:val="22"/>
          <w:szCs w:val="22"/>
        </w:rPr>
        <w:t xml:space="preserve"> 14.225 euros</w:t>
      </w:r>
    </w:p>
    <w:p w14:paraId="30FD6A4C" w14:textId="77777777" w:rsidR="000929CF" w:rsidRPr="00B212DF" w:rsidRDefault="000929CF" w:rsidP="00092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</w:rPr>
      </w:pPr>
    </w:p>
    <w:p w14:paraId="04E3BBA2" w14:textId="77777777" w:rsidR="000929CF" w:rsidRDefault="000929CF" w:rsidP="000929CF">
      <w:pPr>
        <w:rPr>
          <w:rFonts w:cs="Arial"/>
          <w:b/>
          <w:bCs/>
          <w:sz w:val="22"/>
          <w:szCs w:val="22"/>
          <w:u w:val="single"/>
        </w:rPr>
      </w:pPr>
    </w:p>
    <w:p w14:paraId="2FA1D70C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  <w:bCs/>
          <w:sz w:val="22"/>
          <w:szCs w:val="22"/>
          <w:u w:val="single"/>
        </w:rPr>
      </w:pPr>
      <w:r w:rsidRPr="00B212DF">
        <w:rPr>
          <w:rFonts w:cs="Arial"/>
          <w:b/>
          <w:bCs/>
          <w:sz w:val="22"/>
          <w:szCs w:val="22"/>
          <w:u w:val="single"/>
        </w:rPr>
        <w:t>Lot 4 de vente :</w:t>
      </w:r>
    </w:p>
    <w:p w14:paraId="6EC3ACBE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MS Mincho" w:cs="Arial"/>
          <w:sz w:val="22"/>
          <w:szCs w:val="22"/>
        </w:rPr>
      </w:pPr>
    </w:p>
    <w:p w14:paraId="63C6D681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Un </w:t>
      </w:r>
      <w:r w:rsidRPr="00B212DF">
        <w:rPr>
          <w:rFonts w:eastAsia="MS Mincho" w:cs="Arial"/>
          <w:sz w:val="22"/>
          <w:szCs w:val="22"/>
          <w:u w:val="single"/>
        </w:rPr>
        <w:t>Bien Non Délimité</w:t>
      </w:r>
      <w:r w:rsidRPr="00B212DF">
        <w:rPr>
          <w:rFonts w:eastAsia="MS Mincho" w:cs="Arial"/>
          <w:sz w:val="22"/>
          <w:szCs w:val="22"/>
        </w:rPr>
        <w:t xml:space="preserve"> cadastré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AB 37</w:t>
      </w:r>
      <w:r w:rsidRPr="00B212DF">
        <w:rPr>
          <w:rFonts w:eastAsia="MS Mincho" w:cs="Arial"/>
          <w:sz w:val="22"/>
          <w:szCs w:val="22"/>
        </w:rPr>
        <w:t xml:space="preserve"> pour une superficie de 61a 05ca à prendre sur 1ha 21a 10ca</w:t>
      </w:r>
    </w:p>
    <w:p w14:paraId="5E1FF8D7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MS Mincho" w:cs="Arial"/>
          <w:sz w:val="22"/>
          <w:szCs w:val="22"/>
        </w:rPr>
      </w:pPr>
      <w:r w:rsidRPr="00B212DF">
        <w:rPr>
          <w:rFonts w:eastAsia="MS Mincho" w:cs="Arial"/>
          <w:sz w:val="22"/>
          <w:szCs w:val="22"/>
        </w:rPr>
        <w:t xml:space="preserve">Un </w:t>
      </w:r>
      <w:r w:rsidRPr="00B212DF">
        <w:rPr>
          <w:rFonts w:eastAsia="MS Mincho" w:cs="Arial"/>
          <w:sz w:val="22"/>
          <w:szCs w:val="22"/>
          <w:u w:val="single"/>
        </w:rPr>
        <w:t>Bien Non Délimité</w:t>
      </w:r>
      <w:r w:rsidRPr="00B212DF">
        <w:rPr>
          <w:rFonts w:eastAsia="MS Mincho" w:cs="Arial"/>
          <w:sz w:val="22"/>
          <w:szCs w:val="22"/>
        </w:rPr>
        <w:t xml:space="preserve"> cadastré </w:t>
      </w:r>
      <w:r w:rsidRPr="00B212DF">
        <w:rPr>
          <w:rFonts w:eastAsia="MS Mincho" w:cs="Arial"/>
          <w:b/>
          <w:bCs/>
          <w:sz w:val="22"/>
          <w:szCs w:val="22"/>
          <w:u w:val="single"/>
        </w:rPr>
        <w:t>AB 38</w:t>
      </w:r>
      <w:r w:rsidRPr="00B212DF">
        <w:rPr>
          <w:rFonts w:eastAsia="MS Mincho" w:cs="Arial"/>
          <w:sz w:val="22"/>
          <w:szCs w:val="22"/>
        </w:rPr>
        <w:t xml:space="preserve"> pour une superficie de 17a 74ca à prendre sur 33a 47ca</w:t>
      </w:r>
    </w:p>
    <w:p w14:paraId="0B9A321D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eastAsia="MS Mincho" w:cs="Arial"/>
          <w:sz w:val="22"/>
          <w:szCs w:val="22"/>
        </w:rPr>
      </w:pPr>
    </w:p>
    <w:p w14:paraId="35814C7E" w14:textId="77777777" w:rsidR="000929C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22"/>
          <w:szCs w:val="22"/>
        </w:rPr>
      </w:pPr>
      <w:r w:rsidRPr="00B212DF">
        <w:rPr>
          <w:rFonts w:cs="Arial"/>
          <w:b/>
          <w:sz w:val="22"/>
          <w:szCs w:val="22"/>
          <w:u w:val="single"/>
        </w:rPr>
        <w:t>Mise à prix</w:t>
      </w:r>
      <w:r w:rsidRPr="00B212DF">
        <w:rPr>
          <w:rFonts w:cs="Arial"/>
          <w:sz w:val="22"/>
          <w:szCs w:val="22"/>
        </w:rPr>
        <w:t xml:space="preserve"> : </w:t>
      </w:r>
      <w:r w:rsidRPr="00B212DF">
        <w:rPr>
          <w:rFonts w:cs="Arial"/>
          <w:b/>
          <w:sz w:val="22"/>
          <w:szCs w:val="22"/>
        </w:rPr>
        <w:t xml:space="preserve"> 7.780 euros</w:t>
      </w:r>
    </w:p>
    <w:p w14:paraId="3C603BF7" w14:textId="77777777" w:rsidR="000929CF" w:rsidRPr="00B212DF" w:rsidRDefault="000929CF" w:rsidP="000929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cs="Arial"/>
          <w:b/>
          <w:sz w:val="22"/>
          <w:szCs w:val="22"/>
        </w:rPr>
      </w:pPr>
    </w:p>
    <w:p w14:paraId="52E9436D" w14:textId="77777777" w:rsidR="000929CF" w:rsidRPr="00B212DF" w:rsidRDefault="000929CF" w:rsidP="000929CF">
      <w:pPr>
        <w:jc w:val="center"/>
        <w:rPr>
          <w:rFonts w:cs="Arial"/>
          <w:sz w:val="22"/>
          <w:szCs w:val="22"/>
        </w:rPr>
      </w:pPr>
    </w:p>
    <w:p w14:paraId="59CC9E7D" w14:textId="77777777" w:rsidR="000929CF" w:rsidRPr="00527D52" w:rsidRDefault="000929CF" w:rsidP="000929CF">
      <w:pPr>
        <w:jc w:val="center"/>
        <w:rPr>
          <w:rFonts w:cs="Arial"/>
          <w:b/>
          <w:i/>
          <w:iCs/>
          <w:szCs w:val="24"/>
        </w:rPr>
      </w:pPr>
      <w:r w:rsidRPr="00527D52">
        <w:rPr>
          <w:rFonts w:cs="Arial"/>
          <w:b/>
          <w:i/>
          <w:iCs/>
          <w:szCs w:val="24"/>
          <w:u w:val="single"/>
        </w:rPr>
        <w:t>Visite des lieux</w:t>
      </w:r>
      <w:r w:rsidRPr="00527D52">
        <w:rPr>
          <w:rFonts w:cs="Arial"/>
          <w:b/>
          <w:i/>
          <w:iCs/>
          <w:szCs w:val="24"/>
        </w:rPr>
        <w:t xml:space="preserve"> sur place sans RDV le</w:t>
      </w:r>
      <w:r>
        <w:rPr>
          <w:rFonts w:cs="Arial"/>
          <w:b/>
          <w:i/>
          <w:iCs/>
          <w:szCs w:val="24"/>
        </w:rPr>
        <w:t xml:space="preserve"> mercredi</w:t>
      </w:r>
      <w:r w:rsidRPr="00527D52">
        <w:rPr>
          <w:rFonts w:cs="Arial"/>
          <w:b/>
          <w:i/>
          <w:iCs/>
          <w:szCs w:val="24"/>
        </w:rPr>
        <w:t xml:space="preserve"> </w:t>
      </w:r>
      <w:r w:rsidRPr="00922C3E">
        <w:rPr>
          <w:rFonts w:cs="Arial"/>
          <w:b/>
          <w:i/>
          <w:iCs/>
          <w:szCs w:val="24"/>
        </w:rPr>
        <w:t>28 mai 2025 de 10 h à 13 h</w:t>
      </w:r>
      <w:r>
        <w:rPr>
          <w:rFonts w:cs="Arial"/>
          <w:b/>
          <w:i/>
          <w:iCs/>
          <w:szCs w:val="24"/>
        </w:rPr>
        <w:t xml:space="preserve"> </w:t>
      </w:r>
    </w:p>
    <w:p w14:paraId="19E8FED9" w14:textId="77777777" w:rsidR="000929CF" w:rsidRPr="00527D52" w:rsidRDefault="000929CF" w:rsidP="000929CF">
      <w:pPr>
        <w:jc w:val="center"/>
        <w:rPr>
          <w:rFonts w:cs="Arial"/>
          <w:b/>
          <w:i/>
          <w:iCs/>
          <w:szCs w:val="24"/>
        </w:rPr>
      </w:pPr>
      <w:r w:rsidRPr="00527D52">
        <w:rPr>
          <w:rFonts w:cs="Arial"/>
          <w:b/>
          <w:i/>
          <w:iCs/>
          <w:szCs w:val="24"/>
        </w:rPr>
        <w:t xml:space="preserve">par ministère de la </w:t>
      </w:r>
      <w:r w:rsidRPr="001F67A3">
        <w:rPr>
          <w:rFonts w:cs="Arial"/>
          <w:b/>
          <w:i/>
          <w:iCs/>
          <w:szCs w:val="24"/>
        </w:rPr>
        <w:t>SE</w:t>
      </w:r>
      <w:r w:rsidRPr="00527D52">
        <w:rPr>
          <w:rFonts w:cs="Arial"/>
          <w:b/>
          <w:i/>
          <w:iCs/>
          <w:szCs w:val="24"/>
        </w:rPr>
        <w:t>L</w:t>
      </w:r>
      <w:r>
        <w:rPr>
          <w:rFonts w:cs="Arial"/>
          <w:b/>
          <w:i/>
          <w:iCs/>
          <w:szCs w:val="24"/>
        </w:rPr>
        <w:t>U</w:t>
      </w:r>
      <w:r w:rsidRPr="00527D52">
        <w:rPr>
          <w:rFonts w:cs="Arial"/>
          <w:b/>
          <w:i/>
          <w:iCs/>
          <w:szCs w:val="24"/>
        </w:rPr>
        <w:t xml:space="preserve">RL </w:t>
      </w:r>
      <w:r>
        <w:rPr>
          <w:rFonts w:cs="Arial"/>
          <w:b/>
          <w:i/>
          <w:iCs/>
          <w:szCs w:val="24"/>
        </w:rPr>
        <w:t>ACTIJURIS 2A</w:t>
      </w:r>
      <w:r w:rsidRPr="00527D52">
        <w:rPr>
          <w:rFonts w:cs="Arial"/>
          <w:b/>
          <w:i/>
          <w:iCs/>
          <w:szCs w:val="24"/>
        </w:rPr>
        <w:t xml:space="preserve"> (04 95 </w:t>
      </w:r>
      <w:r>
        <w:rPr>
          <w:rFonts w:cs="Arial"/>
          <w:b/>
          <w:i/>
          <w:iCs/>
          <w:szCs w:val="24"/>
        </w:rPr>
        <w:t>77 16 59</w:t>
      </w:r>
      <w:r w:rsidRPr="00527D52">
        <w:rPr>
          <w:rFonts w:cs="Arial"/>
          <w:b/>
          <w:i/>
          <w:iCs/>
          <w:szCs w:val="24"/>
        </w:rPr>
        <w:t>)</w:t>
      </w:r>
    </w:p>
    <w:p w14:paraId="1A8591B8" w14:textId="77777777" w:rsidR="000929CF" w:rsidRPr="001C5FDE" w:rsidRDefault="000929CF" w:rsidP="000929CF">
      <w:pPr>
        <w:jc w:val="center"/>
        <w:rPr>
          <w:rFonts w:cs="Arial"/>
          <w:sz w:val="22"/>
          <w:szCs w:val="22"/>
        </w:rPr>
      </w:pPr>
    </w:p>
    <w:p w14:paraId="1133ECE1" w14:textId="77777777" w:rsidR="000929CF" w:rsidRPr="001C5FDE" w:rsidRDefault="000929CF" w:rsidP="000929CF">
      <w:pPr>
        <w:jc w:val="center"/>
        <w:rPr>
          <w:rFonts w:cs="Arial"/>
          <w:sz w:val="22"/>
          <w:szCs w:val="22"/>
        </w:rPr>
      </w:pPr>
      <w:r w:rsidRPr="001C5FDE">
        <w:rPr>
          <w:rFonts w:cs="Arial"/>
          <w:sz w:val="22"/>
          <w:szCs w:val="22"/>
        </w:rPr>
        <w:t>(Étant précisé qu’à défaut d'enchère, la mise à prix pourra être baissée du quart,</w:t>
      </w:r>
    </w:p>
    <w:p w14:paraId="10132D96" w14:textId="77777777" w:rsidR="000929CF" w:rsidRPr="001C5FDE" w:rsidRDefault="000929CF" w:rsidP="000929CF">
      <w:pPr>
        <w:jc w:val="center"/>
        <w:rPr>
          <w:rFonts w:cs="Arial"/>
          <w:sz w:val="22"/>
          <w:szCs w:val="22"/>
        </w:rPr>
      </w:pPr>
      <w:r w:rsidRPr="001C5FDE">
        <w:rPr>
          <w:rFonts w:cs="Arial"/>
          <w:sz w:val="22"/>
          <w:szCs w:val="22"/>
        </w:rPr>
        <w:t>puis du tiers par le Juge et les enchères reprises immédiatement à la même audience sur la nouvelle mise à prix)</w:t>
      </w:r>
    </w:p>
    <w:p w14:paraId="4AC88FA9" w14:textId="77777777" w:rsidR="000929CF" w:rsidRPr="0011622F" w:rsidRDefault="000929CF" w:rsidP="000929CF"/>
    <w:p w14:paraId="0B3C1AC4" w14:textId="77777777" w:rsidR="000929CF" w:rsidRPr="0011622F" w:rsidRDefault="000929CF" w:rsidP="000929CF">
      <w:pPr>
        <w:spacing w:after="240"/>
        <w:rPr>
          <w:rFonts w:cs="Arial"/>
        </w:rPr>
      </w:pPr>
      <w:r w:rsidRPr="0011622F">
        <w:rPr>
          <w:rFonts w:cs="Arial"/>
        </w:rPr>
        <w:lastRenderedPageBreak/>
        <w:t xml:space="preserve">Outre les charges et clauses et conditions énoncées au cahier des charges dressé par la </w:t>
      </w:r>
      <w:r>
        <w:rPr>
          <w:rFonts w:cs="Arial"/>
        </w:rPr>
        <w:t>SCP MORELLI MAUREL &amp; Associés et RETALI &amp; Associés</w:t>
      </w:r>
      <w:r w:rsidRPr="0011622F">
        <w:rPr>
          <w:rFonts w:cs="Arial"/>
        </w:rPr>
        <w:t xml:space="preserve">, et déposé au Greffe du Tribunal Judiciaire </w:t>
      </w:r>
      <w:r>
        <w:rPr>
          <w:rFonts w:cs="Arial"/>
        </w:rPr>
        <w:t>de BASTIA</w:t>
      </w:r>
      <w:r w:rsidRPr="0011622F">
        <w:rPr>
          <w:rFonts w:cs="Arial"/>
        </w:rPr>
        <w:t>.</w:t>
      </w:r>
    </w:p>
    <w:p w14:paraId="1BDB98E9" w14:textId="77777777" w:rsidR="000929CF" w:rsidRDefault="000929CF" w:rsidP="000929CF">
      <w:pPr>
        <w:spacing w:after="240"/>
        <w:rPr>
          <w:rFonts w:cs="Arial"/>
        </w:rPr>
      </w:pPr>
      <w:r w:rsidRPr="0011622F">
        <w:rPr>
          <w:rFonts w:cs="Arial"/>
        </w:rPr>
        <w:t xml:space="preserve">(Biens plus amplement décrits aux plans cadastraux, documents hypothécaires et au procès-verbal dressé par Huissier, documents déposés au Cabinet de la </w:t>
      </w:r>
      <w:r>
        <w:rPr>
          <w:rFonts w:cs="Arial"/>
        </w:rPr>
        <w:t>SCP RETALI &amp; Associés et à la SCP MORELLI MAUREL &amp; Associés</w:t>
      </w:r>
      <w:r w:rsidRPr="0011622F">
        <w:rPr>
          <w:rFonts w:cs="Arial"/>
        </w:rPr>
        <w:t>, pour consultation).</w:t>
      </w:r>
    </w:p>
    <w:p w14:paraId="6B50C887" w14:textId="77777777" w:rsidR="000929CF" w:rsidRPr="0011622F" w:rsidRDefault="000929CF" w:rsidP="000929CF">
      <w:pPr>
        <w:spacing w:after="160" w:line="259" w:lineRule="auto"/>
        <w:rPr>
          <w:rFonts w:cs="Arial"/>
        </w:rPr>
      </w:pPr>
      <w:r w:rsidRPr="0011622F">
        <w:rPr>
          <w:rFonts w:cs="Arial"/>
          <w:b/>
          <w:u w:val="single"/>
        </w:rPr>
        <w:t>ETANT NOTAMMENT PRECISE</w:t>
      </w:r>
      <w:r w:rsidRPr="0011622F">
        <w:rPr>
          <w:rFonts w:cs="Arial"/>
        </w:rPr>
        <w:t xml:space="preserve"> :</w:t>
      </w:r>
    </w:p>
    <w:p w14:paraId="1529E293" w14:textId="77777777" w:rsidR="000929CF" w:rsidRPr="0011622F" w:rsidRDefault="000929CF" w:rsidP="000929CF">
      <w:pPr>
        <w:spacing w:after="160" w:line="259" w:lineRule="auto"/>
        <w:rPr>
          <w:rFonts w:cs="Arial"/>
        </w:rPr>
      </w:pPr>
      <w:r w:rsidRPr="0011622F">
        <w:rPr>
          <w:rFonts w:cs="Arial"/>
        </w:rPr>
        <w:t xml:space="preserve"> * Que les enchères seront reçues uniquement par Ministère d'Avocat inscrit au Barreau </w:t>
      </w:r>
      <w:r>
        <w:rPr>
          <w:rFonts w:cs="Arial"/>
        </w:rPr>
        <w:t>de BASTIA</w:t>
      </w:r>
      <w:r w:rsidRPr="0011622F">
        <w:rPr>
          <w:rFonts w:cs="Arial"/>
        </w:rPr>
        <w:t xml:space="preserve">, avec remise préalablement à la vente, contre récépissé, d’un chèque de banque ou d’une caution bancaire égale à 10 % du montant de la mise à prix, avec un minimum de 3.000 euros. </w:t>
      </w:r>
    </w:p>
    <w:p w14:paraId="02E5DAE0" w14:textId="77777777" w:rsidR="000929CF" w:rsidRDefault="000929CF" w:rsidP="000929CF">
      <w:pPr>
        <w:spacing w:line="254" w:lineRule="auto"/>
        <w:rPr>
          <w:rFonts w:cs="Arial"/>
        </w:rPr>
      </w:pPr>
      <w:r w:rsidRPr="000F28F4">
        <w:rPr>
          <w:rFonts w:cs="Arial"/>
        </w:rPr>
        <w:t>* Que les renseignements complémentaires et le cahier des charges sont notamment consultables :</w:t>
      </w:r>
    </w:p>
    <w:p w14:paraId="470A8310" w14:textId="77777777" w:rsidR="000929CF" w:rsidRPr="000F28F4" w:rsidRDefault="000929CF" w:rsidP="000929CF">
      <w:pPr>
        <w:spacing w:line="254" w:lineRule="auto"/>
        <w:rPr>
          <w:rFonts w:cs="Arial"/>
        </w:rPr>
      </w:pPr>
    </w:p>
    <w:p w14:paraId="7952E5C9" w14:textId="77777777" w:rsidR="000929CF" w:rsidRPr="00EC597A" w:rsidRDefault="000929CF" w:rsidP="000929CF">
      <w:pPr>
        <w:numPr>
          <w:ilvl w:val="0"/>
          <w:numId w:val="1"/>
        </w:numPr>
        <w:spacing w:line="254" w:lineRule="auto"/>
        <w:rPr>
          <w:rFonts w:cs="Arial"/>
          <w:u w:val="single"/>
        </w:rPr>
      </w:pPr>
      <w:r w:rsidRPr="000F28F4">
        <w:rPr>
          <w:rFonts w:cs="Arial"/>
        </w:rPr>
        <w:t xml:space="preserve">Au cabinet de la SCP MORELLI MAUREL &amp; Associés, 7 rue Maréchal Ornano </w:t>
      </w:r>
      <w:r>
        <w:rPr>
          <w:rFonts w:cs="Arial"/>
        </w:rPr>
        <w:t>20000</w:t>
      </w:r>
      <w:r w:rsidRPr="000F28F4">
        <w:rPr>
          <w:rFonts w:cs="Arial"/>
        </w:rPr>
        <w:t xml:space="preserve"> AJACCI</w:t>
      </w:r>
      <w:r>
        <w:rPr>
          <w:rFonts w:cs="Arial"/>
        </w:rPr>
        <w:t>O</w:t>
      </w:r>
      <w:r w:rsidRPr="000F28F4">
        <w:rPr>
          <w:rFonts w:cs="Arial"/>
        </w:rPr>
        <w:t xml:space="preserve"> et sur son site internet </w:t>
      </w:r>
      <w:hyperlink r:id="rId10" w:history="1">
        <w:r w:rsidRPr="005C6779">
          <w:rPr>
            <w:rStyle w:val="Lienhypertexte"/>
            <w:rFonts w:cs="Arial"/>
          </w:rPr>
          <w:t>www.corsicalex-avocats.com</w:t>
        </w:r>
      </w:hyperlink>
    </w:p>
    <w:p w14:paraId="7C465337" w14:textId="77777777" w:rsidR="000929CF" w:rsidRPr="000F28F4" w:rsidRDefault="000929CF" w:rsidP="000929CF">
      <w:pPr>
        <w:spacing w:line="254" w:lineRule="auto"/>
        <w:rPr>
          <w:rFonts w:cs="Arial"/>
        </w:rPr>
      </w:pPr>
    </w:p>
    <w:p w14:paraId="30F36748" w14:textId="77777777" w:rsidR="000929CF" w:rsidRPr="000F28F4" w:rsidRDefault="000929CF" w:rsidP="000929CF">
      <w:pPr>
        <w:numPr>
          <w:ilvl w:val="0"/>
          <w:numId w:val="1"/>
        </w:numPr>
        <w:spacing w:line="254" w:lineRule="auto"/>
        <w:rPr>
          <w:rFonts w:cs="Arial"/>
        </w:rPr>
      </w:pPr>
      <w:r w:rsidRPr="000F28F4">
        <w:rPr>
          <w:rFonts w:cs="Arial"/>
        </w:rPr>
        <w:t>Au Secrétariat Greffe du Tribunal Judiciaire de BASTIA.</w:t>
      </w:r>
    </w:p>
    <w:p w14:paraId="04CE0A34" w14:textId="77777777" w:rsidR="000929CF" w:rsidRPr="000F28F4" w:rsidRDefault="000929CF" w:rsidP="000929CF">
      <w:pPr>
        <w:spacing w:line="254" w:lineRule="auto"/>
        <w:rPr>
          <w:rFonts w:cs="Arial"/>
        </w:rPr>
      </w:pPr>
    </w:p>
    <w:p w14:paraId="6F6A2695" w14:textId="77777777" w:rsidR="000929CF" w:rsidRPr="000F28F4" w:rsidRDefault="000929CF" w:rsidP="000929CF">
      <w:pPr>
        <w:numPr>
          <w:ilvl w:val="0"/>
          <w:numId w:val="1"/>
        </w:numPr>
        <w:spacing w:line="254" w:lineRule="auto"/>
        <w:rPr>
          <w:rFonts w:cs="Arial"/>
        </w:rPr>
      </w:pPr>
      <w:r w:rsidRPr="000F28F4">
        <w:rPr>
          <w:rFonts w:cs="Arial"/>
        </w:rPr>
        <w:t xml:space="preserve">Au cabinet de la SCP RETALI &amp; Associés, 39 boulevard Paoli à BASTIA  </w:t>
      </w:r>
    </w:p>
    <w:p w14:paraId="13C42E24" w14:textId="77777777" w:rsidR="000929CF" w:rsidRPr="0011622F" w:rsidRDefault="000929CF" w:rsidP="000929CF">
      <w:pPr>
        <w:spacing w:line="254" w:lineRule="auto"/>
        <w:rPr>
          <w:rFonts w:cs="Arial"/>
        </w:rPr>
      </w:pPr>
    </w:p>
    <w:p w14:paraId="682ACAF5" w14:textId="77777777" w:rsidR="000929CF" w:rsidRPr="0011622F" w:rsidRDefault="000929CF" w:rsidP="000929CF">
      <w:pPr>
        <w:spacing w:after="160" w:line="259" w:lineRule="auto"/>
        <w:rPr>
          <w:rFonts w:cs="Arial"/>
        </w:rPr>
      </w:pPr>
      <w:r w:rsidRPr="0011622F">
        <w:rPr>
          <w:rFonts w:cs="Arial"/>
        </w:rPr>
        <w:t xml:space="preserve">Fait et rédigé </w:t>
      </w:r>
      <w:r w:rsidRPr="0070079F">
        <w:rPr>
          <w:rFonts w:cs="Arial"/>
        </w:rPr>
        <w:t xml:space="preserve">à </w:t>
      </w:r>
      <w:r>
        <w:rPr>
          <w:rFonts w:cs="Arial"/>
        </w:rPr>
        <w:t>BASTIA</w:t>
      </w:r>
      <w:r w:rsidRPr="0070079F">
        <w:rPr>
          <w:rFonts w:cs="Arial"/>
        </w:rPr>
        <w:t xml:space="preserve">, le </w:t>
      </w:r>
      <w:r>
        <w:rPr>
          <w:rFonts w:cs="Arial"/>
        </w:rPr>
        <w:t>30 avril 2025</w:t>
      </w:r>
    </w:p>
    <w:p w14:paraId="4CB8F577" w14:textId="77777777" w:rsidR="000929CF" w:rsidRPr="0011622F" w:rsidRDefault="000929CF" w:rsidP="000929CF">
      <w:pPr>
        <w:tabs>
          <w:tab w:val="right" w:pos="9070"/>
        </w:tabs>
        <w:rPr>
          <w:rFonts w:cs="Arial"/>
        </w:rPr>
      </w:pPr>
      <w:r w:rsidRPr="0011622F">
        <w:rPr>
          <w:rFonts w:cs="Arial"/>
        </w:rPr>
        <w:t xml:space="preserve">POUR EXTRAIT. </w:t>
      </w:r>
      <w:r w:rsidRPr="0011622F">
        <w:rPr>
          <w:rFonts w:cs="Arial"/>
        </w:rPr>
        <w:tab/>
      </w:r>
      <w:r>
        <w:rPr>
          <w:rFonts w:cs="Arial"/>
        </w:rPr>
        <w:t xml:space="preserve"> </w:t>
      </w:r>
      <w:r w:rsidRPr="0011622F">
        <w:rPr>
          <w:rFonts w:cs="Arial"/>
        </w:rPr>
        <w:t xml:space="preserve"> </w:t>
      </w:r>
      <w:r w:rsidRPr="0070079F">
        <w:rPr>
          <w:rFonts w:cs="Arial"/>
        </w:rPr>
        <w:t>(</w:t>
      </w:r>
      <w:r>
        <w:rPr>
          <w:rFonts w:cs="Arial"/>
        </w:rPr>
        <w:t>20210019S1</w:t>
      </w:r>
      <w:r w:rsidRPr="0070079F">
        <w:rPr>
          <w:rFonts w:cs="Arial"/>
        </w:rPr>
        <w:t>)</w:t>
      </w:r>
    </w:p>
    <w:p w14:paraId="6EADB59D" w14:textId="77777777" w:rsidR="000929CF" w:rsidRPr="00F572C9" w:rsidRDefault="000929CF" w:rsidP="000929CF"/>
    <w:bookmarkEnd w:id="0"/>
    <w:bookmarkEnd w:id="3"/>
    <w:p w14:paraId="135EB565" w14:textId="77777777" w:rsidR="00C3546F" w:rsidRPr="00F572C9" w:rsidRDefault="00C3546F" w:rsidP="0070079F"/>
    <w:sectPr w:rsidR="00C3546F" w:rsidRPr="00F572C9" w:rsidSect="0070079F">
      <w:footerReference w:type="default" r:id="rId11"/>
      <w:pgSz w:w="11906" w:h="16838"/>
      <w:pgMar w:top="851" w:right="1418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36B9B" w14:textId="77777777" w:rsidR="00F03135" w:rsidRDefault="00F03135" w:rsidP="006C42F4">
      <w:r>
        <w:separator/>
      </w:r>
    </w:p>
  </w:endnote>
  <w:endnote w:type="continuationSeparator" w:id="0">
    <w:p w14:paraId="65D680BC" w14:textId="77777777" w:rsidR="00F03135" w:rsidRDefault="00F03135" w:rsidP="006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191C" w14:textId="5315BEDD" w:rsidR="00172BE5" w:rsidRDefault="00172BE5" w:rsidP="00172BE5">
    <w:pPr>
      <w:pStyle w:val="Pieddepage"/>
      <w:tabs>
        <w:tab w:val="clear" w:pos="4536"/>
        <w:tab w:val="center" w:pos="340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B017" w14:textId="77777777" w:rsidR="00F03135" w:rsidRDefault="00F03135" w:rsidP="006C42F4">
      <w:r>
        <w:separator/>
      </w:r>
    </w:p>
  </w:footnote>
  <w:footnote w:type="continuationSeparator" w:id="0">
    <w:p w14:paraId="7CB4CCFA" w14:textId="77777777" w:rsidR="00F03135" w:rsidRDefault="00F03135" w:rsidP="006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6C24"/>
    <w:multiLevelType w:val="hybridMultilevel"/>
    <w:tmpl w:val="62DE702E"/>
    <w:lvl w:ilvl="0" w:tplc="EE34C800">
      <w:start w:val="1"/>
      <w:numFmt w:val="decimal"/>
      <w:pStyle w:val="Puce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7A4"/>
    <w:multiLevelType w:val="hybridMultilevel"/>
    <w:tmpl w:val="88FE1C14"/>
    <w:lvl w:ilvl="0" w:tplc="2E8AD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2E0"/>
    <w:multiLevelType w:val="hybridMultilevel"/>
    <w:tmpl w:val="FFFFFFFF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51851">
    <w:abstractNumId w:val="2"/>
  </w:num>
  <w:num w:numId="2" w16cid:durableId="1794791777">
    <w:abstractNumId w:val="0"/>
  </w:num>
  <w:num w:numId="3" w16cid:durableId="1140077403">
    <w:abstractNumId w:val="1"/>
  </w:num>
  <w:num w:numId="4" w16cid:durableId="4341302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6603"/>
    <w:rsid w:val="000150CE"/>
    <w:rsid w:val="000153C8"/>
    <w:rsid w:val="00056665"/>
    <w:rsid w:val="000655E2"/>
    <w:rsid w:val="00067E43"/>
    <w:rsid w:val="00075AA5"/>
    <w:rsid w:val="00077FDA"/>
    <w:rsid w:val="00083C7E"/>
    <w:rsid w:val="00084526"/>
    <w:rsid w:val="0009017C"/>
    <w:rsid w:val="000929CF"/>
    <w:rsid w:val="0009557F"/>
    <w:rsid w:val="000A0DC0"/>
    <w:rsid w:val="000A166E"/>
    <w:rsid w:val="000A2681"/>
    <w:rsid w:val="000A4576"/>
    <w:rsid w:val="000C327F"/>
    <w:rsid w:val="000E5826"/>
    <w:rsid w:val="000F28F4"/>
    <w:rsid w:val="000F2F72"/>
    <w:rsid w:val="00100051"/>
    <w:rsid w:val="00102F24"/>
    <w:rsid w:val="001113F4"/>
    <w:rsid w:val="00133521"/>
    <w:rsid w:val="001405D7"/>
    <w:rsid w:val="001416A0"/>
    <w:rsid w:val="001569B2"/>
    <w:rsid w:val="0016339A"/>
    <w:rsid w:val="00172BE5"/>
    <w:rsid w:val="00173772"/>
    <w:rsid w:val="001768F6"/>
    <w:rsid w:val="00187C78"/>
    <w:rsid w:val="001935A0"/>
    <w:rsid w:val="001939EE"/>
    <w:rsid w:val="001A5B0A"/>
    <w:rsid w:val="001B3FC8"/>
    <w:rsid w:val="001B682D"/>
    <w:rsid w:val="001D05D3"/>
    <w:rsid w:val="001D4FAA"/>
    <w:rsid w:val="00220866"/>
    <w:rsid w:val="00241698"/>
    <w:rsid w:val="002438FE"/>
    <w:rsid w:val="0025331E"/>
    <w:rsid w:val="00261A99"/>
    <w:rsid w:val="00272751"/>
    <w:rsid w:val="00287627"/>
    <w:rsid w:val="00287D32"/>
    <w:rsid w:val="002C35E5"/>
    <w:rsid w:val="002D7626"/>
    <w:rsid w:val="002E0D5E"/>
    <w:rsid w:val="002E70D0"/>
    <w:rsid w:val="002F1945"/>
    <w:rsid w:val="003072F4"/>
    <w:rsid w:val="00330CDF"/>
    <w:rsid w:val="003448BA"/>
    <w:rsid w:val="003471D9"/>
    <w:rsid w:val="00356369"/>
    <w:rsid w:val="00365062"/>
    <w:rsid w:val="00366EB0"/>
    <w:rsid w:val="00370805"/>
    <w:rsid w:val="00371617"/>
    <w:rsid w:val="003777EA"/>
    <w:rsid w:val="0038115F"/>
    <w:rsid w:val="00381F15"/>
    <w:rsid w:val="00387D3C"/>
    <w:rsid w:val="00394F51"/>
    <w:rsid w:val="00396905"/>
    <w:rsid w:val="003A6D53"/>
    <w:rsid w:val="003B714B"/>
    <w:rsid w:val="003C2BA5"/>
    <w:rsid w:val="003D036E"/>
    <w:rsid w:val="003D1D0A"/>
    <w:rsid w:val="003D33A1"/>
    <w:rsid w:val="003F04B1"/>
    <w:rsid w:val="003F3C11"/>
    <w:rsid w:val="003F441C"/>
    <w:rsid w:val="0040490F"/>
    <w:rsid w:val="00411E56"/>
    <w:rsid w:val="0046662C"/>
    <w:rsid w:val="00486A23"/>
    <w:rsid w:val="00497A19"/>
    <w:rsid w:val="004A730F"/>
    <w:rsid w:val="004B0F86"/>
    <w:rsid w:val="004B1D55"/>
    <w:rsid w:val="004D0B2A"/>
    <w:rsid w:val="004D1315"/>
    <w:rsid w:val="004D2751"/>
    <w:rsid w:val="004D54ED"/>
    <w:rsid w:val="004E2B2F"/>
    <w:rsid w:val="004E547F"/>
    <w:rsid w:val="004E62B1"/>
    <w:rsid w:val="004F4A81"/>
    <w:rsid w:val="00506C7A"/>
    <w:rsid w:val="00512169"/>
    <w:rsid w:val="00517128"/>
    <w:rsid w:val="00530DB2"/>
    <w:rsid w:val="00536015"/>
    <w:rsid w:val="00542C97"/>
    <w:rsid w:val="00564B4E"/>
    <w:rsid w:val="00583AC9"/>
    <w:rsid w:val="00587352"/>
    <w:rsid w:val="00592359"/>
    <w:rsid w:val="005935CC"/>
    <w:rsid w:val="00596AE3"/>
    <w:rsid w:val="005A2317"/>
    <w:rsid w:val="005D6CC6"/>
    <w:rsid w:val="005E6458"/>
    <w:rsid w:val="0060550C"/>
    <w:rsid w:val="00607D8F"/>
    <w:rsid w:val="006174B6"/>
    <w:rsid w:val="0062108C"/>
    <w:rsid w:val="006373EB"/>
    <w:rsid w:val="00644598"/>
    <w:rsid w:val="00644B53"/>
    <w:rsid w:val="00646275"/>
    <w:rsid w:val="00654897"/>
    <w:rsid w:val="00660FD5"/>
    <w:rsid w:val="00686BC0"/>
    <w:rsid w:val="00696013"/>
    <w:rsid w:val="006A5C88"/>
    <w:rsid w:val="006A6212"/>
    <w:rsid w:val="006B4C56"/>
    <w:rsid w:val="006C3DAA"/>
    <w:rsid w:val="006C42F4"/>
    <w:rsid w:val="006D0CD1"/>
    <w:rsid w:val="006E1337"/>
    <w:rsid w:val="006E66DB"/>
    <w:rsid w:val="006E68B7"/>
    <w:rsid w:val="006F1FB4"/>
    <w:rsid w:val="0070079F"/>
    <w:rsid w:val="007028B8"/>
    <w:rsid w:val="00715302"/>
    <w:rsid w:val="00720CF4"/>
    <w:rsid w:val="00722FCB"/>
    <w:rsid w:val="007554E7"/>
    <w:rsid w:val="007569EE"/>
    <w:rsid w:val="0076325E"/>
    <w:rsid w:val="00765CE3"/>
    <w:rsid w:val="007708C8"/>
    <w:rsid w:val="00772896"/>
    <w:rsid w:val="00782D60"/>
    <w:rsid w:val="007C3127"/>
    <w:rsid w:val="00801DD0"/>
    <w:rsid w:val="008112F1"/>
    <w:rsid w:val="00811D6C"/>
    <w:rsid w:val="008141A1"/>
    <w:rsid w:val="00825F23"/>
    <w:rsid w:val="00840F6D"/>
    <w:rsid w:val="008434C6"/>
    <w:rsid w:val="00863BBB"/>
    <w:rsid w:val="00864AB0"/>
    <w:rsid w:val="0087598E"/>
    <w:rsid w:val="00880FFF"/>
    <w:rsid w:val="00881ACF"/>
    <w:rsid w:val="00883E4C"/>
    <w:rsid w:val="00884D6F"/>
    <w:rsid w:val="0088547D"/>
    <w:rsid w:val="008B07BA"/>
    <w:rsid w:val="008B144F"/>
    <w:rsid w:val="008C36C0"/>
    <w:rsid w:val="008D15AF"/>
    <w:rsid w:val="008E3E49"/>
    <w:rsid w:val="008E73CC"/>
    <w:rsid w:val="008F63CC"/>
    <w:rsid w:val="008F6AF1"/>
    <w:rsid w:val="009130D5"/>
    <w:rsid w:val="00917A85"/>
    <w:rsid w:val="00930EFB"/>
    <w:rsid w:val="0094024E"/>
    <w:rsid w:val="00940D1B"/>
    <w:rsid w:val="00944E96"/>
    <w:rsid w:val="00956CFC"/>
    <w:rsid w:val="00960AF3"/>
    <w:rsid w:val="00974184"/>
    <w:rsid w:val="009807EF"/>
    <w:rsid w:val="009847D3"/>
    <w:rsid w:val="0099272E"/>
    <w:rsid w:val="009964B0"/>
    <w:rsid w:val="009A527F"/>
    <w:rsid w:val="009E0C93"/>
    <w:rsid w:val="009F1240"/>
    <w:rsid w:val="00A02B71"/>
    <w:rsid w:val="00A31C29"/>
    <w:rsid w:val="00A3745B"/>
    <w:rsid w:val="00A402F7"/>
    <w:rsid w:val="00A41EF0"/>
    <w:rsid w:val="00A471C6"/>
    <w:rsid w:val="00A472CD"/>
    <w:rsid w:val="00A47B68"/>
    <w:rsid w:val="00A57ED2"/>
    <w:rsid w:val="00A603B1"/>
    <w:rsid w:val="00A76601"/>
    <w:rsid w:val="00A7662C"/>
    <w:rsid w:val="00A82470"/>
    <w:rsid w:val="00A8298D"/>
    <w:rsid w:val="00A933B4"/>
    <w:rsid w:val="00AA6F2F"/>
    <w:rsid w:val="00AB4357"/>
    <w:rsid w:val="00AB67D3"/>
    <w:rsid w:val="00AB72B2"/>
    <w:rsid w:val="00AC01F8"/>
    <w:rsid w:val="00AC0617"/>
    <w:rsid w:val="00AD248D"/>
    <w:rsid w:val="00AE3D82"/>
    <w:rsid w:val="00AE60E5"/>
    <w:rsid w:val="00AE78D7"/>
    <w:rsid w:val="00AF7A9C"/>
    <w:rsid w:val="00B01216"/>
    <w:rsid w:val="00B02E53"/>
    <w:rsid w:val="00B1195B"/>
    <w:rsid w:val="00B128FD"/>
    <w:rsid w:val="00B13754"/>
    <w:rsid w:val="00B17319"/>
    <w:rsid w:val="00B30EC7"/>
    <w:rsid w:val="00B41CA8"/>
    <w:rsid w:val="00B50E4D"/>
    <w:rsid w:val="00B67B1F"/>
    <w:rsid w:val="00B77B3C"/>
    <w:rsid w:val="00BA57C7"/>
    <w:rsid w:val="00BA6633"/>
    <w:rsid w:val="00BB0B03"/>
    <w:rsid w:val="00BC1F4A"/>
    <w:rsid w:val="00BC304C"/>
    <w:rsid w:val="00BC44A7"/>
    <w:rsid w:val="00BC7562"/>
    <w:rsid w:val="00BE1CF5"/>
    <w:rsid w:val="00BE1EF4"/>
    <w:rsid w:val="00BF3FAA"/>
    <w:rsid w:val="00C03C94"/>
    <w:rsid w:val="00C20C61"/>
    <w:rsid w:val="00C31FDC"/>
    <w:rsid w:val="00C3546F"/>
    <w:rsid w:val="00C43B04"/>
    <w:rsid w:val="00C7131E"/>
    <w:rsid w:val="00C75843"/>
    <w:rsid w:val="00C83889"/>
    <w:rsid w:val="00C904D8"/>
    <w:rsid w:val="00C93C40"/>
    <w:rsid w:val="00C946CD"/>
    <w:rsid w:val="00CB293A"/>
    <w:rsid w:val="00CB3F84"/>
    <w:rsid w:val="00D1037B"/>
    <w:rsid w:val="00D1432A"/>
    <w:rsid w:val="00D17558"/>
    <w:rsid w:val="00D35EF7"/>
    <w:rsid w:val="00D43F65"/>
    <w:rsid w:val="00D47C25"/>
    <w:rsid w:val="00D55B56"/>
    <w:rsid w:val="00D7596F"/>
    <w:rsid w:val="00D76182"/>
    <w:rsid w:val="00D90B1F"/>
    <w:rsid w:val="00D93785"/>
    <w:rsid w:val="00D97B3E"/>
    <w:rsid w:val="00DA26FE"/>
    <w:rsid w:val="00DC7309"/>
    <w:rsid w:val="00DD034D"/>
    <w:rsid w:val="00DD1695"/>
    <w:rsid w:val="00DD28B3"/>
    <w:rsid w:val="00DD3FE1"/>
    <w:rsid w:val="00DE66E7"/>
    <w:rsid w:val="00E00CA5"/>
    <w:rsid w:val="00E1162B"/>
    <w:rsid w:val="00E229A4"/>
    <w:rsid w:val="00E2470E"/>
    <w:rsid w:val="00E37FA1"/>
    <w:rsid w:val="00E55E41"/>
    <w:rsid w:val="00E72AC3"/>
    <w:rsid w:val="00E820C4"/>
    <w:rsid w:val="00E86C34"/>
    <w:rsid w:val="00E92070"/>
    <w:rsid w:val="00E9275A"/>
    <w:rsid w:val="00E971B1"/>
    <w:rsid w:val="00EA05B0"/>
    <w:rsid w:val="00EA71E0"/>
    <w:rsid w:val="00EA79E3"/>
    <w:rsid w:val="00EB4A94"/>
    <w:rsid w:val="00EC597A"/>
    <w:rsid w:val="00ED480E"/>
    <w:rsid w:val="00ED5791"/>
    <w:rsid w:val="00EE08C5"/>
    <w:rsid w:val="00EE620A"/>
    <w:rsid w:val="00F02E89"/>
    <w:rsid w:val="00F03135"/>
    <w:rsid w:val="00F0422B"/>
    <w:rsid w:val="00F10CA7"/>
    <w:rsid w:val="00F211C3"/>
    <w:rsid w:val="00F24EFC"/>
    <w:rsid w:val="00F25792"/>
    <w:rsid w:val="00F2598B"/>
    <w:rsid w:val="00F31389"/>
    <w:rsid w:val="00F357FF"/>
    <w:rsid w:val="00F35CF1"/>
    <w:rsid w:val="00F4032F"/>
    <w:rsid w:val="00F409C3"/>
    <w:rsid w:val="00F5594A"/>
    <w:rsid w:val="00F572C9"/>
    <w:rsid w:val="00F64821"/>
    <w:rsid w:val="00F6562F"/>
    <w:rsid w:val="00FB07A4"/>
    <w:rsid w:val="00FB1F7A"/>
    <w:rsid w:val="00FB545F"/>
    <w:rsid w:val="00FC1BD2"/>
    <w:rsid w:val="00FC42B1"/>
    <w:rsid w:val="00FD3956"/>
    <w:rsid w:val="00FD48FD"/>
    <w:rsid w:val="00FE209A"/>
    <w:rsid w:val="00FE31AC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17CEF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BE5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E2470E"/>
    <w:pPr>
      <w:pBdr>
        <w:top w:val="thickThinSmallGap" w:sz="18" w:space="1" w:color="C19845"/>
        <w:left w:val="thickThinSmallGap" w:sz="18" w:space="4" w:color="C19845"/>
        <w:bottom w:val="thinThickSmallGap" w:sz="18" w:space="1" w:color="C19845"/>
        <w:right w:val="thinThickSmallGap" w:sz="18" w:space="4" w:color="C19845"/>
      </w:pBdr>
      <w:shd w:val="clear" w:color="auto" w:fill="FFFFFF" w:themeFill="background1"/>
      <w:spacing w:before="240" w:after="480"/>
      <w:jc w:val="center"/>
      <w:outlineLvl w:val="0"/>
    </w:pPr>
    <w:rPr>
      <w:rFonts w:eastAsiaTheme="minorHAnsi" w:cstheme="minorBidi"/>
      <w:b/>
      <w:sz w:val="32"/>
      <w:szCs w:val="22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4024E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354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546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link w:val="AdresseCar"/>
    <w:qFormat/>
    <w:rsid w:val="004D54ED"/>
    <w:pPr>
      <w:ind w:left="4820"/>
      <w:jc w:val="left"/>
    </w:pPr>
  </w:style>
  <w:style w:type="paragraph" w:styleId="Signature">
    <w:name w:val="Signature"/>
    <w:basedOn w:val="Normal"/>
    <w:link w:val="SignatureCar"/>
    <w:uiPriority w:val="99"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rsid w:val="00330CDF"/>
    <w:rPr>
      <w:rFonts w:ascii="Calibri" w:hAnsi="Calibri" w:cs="Times New Roman"/>
      <w:sz w:val="24"/>
      <w:szCs w:val="20"/>
      <w:lang w:eastAsia="fr-FR"/>
    </w:rPr>
  </w:style>
  <w:style w:type="paragraph" w:customStyle="1" w:styleId="Rfrences">
    <w:name w:val="Références"/>
    <w:basedOn w:val="Normal"/>
    <w:qFormat/>
    <w:rsid w:val="003448BA"/>
    <w:pPr>
      <w:jc w:val="left"/>
    </w:pPr>
    <w:rPr>
      <w:sz w:val="14"/>
    </w:rPr>
  </w:style>
  <w:style w:type="character" w:customStyle="1" w:styleId="Titre1Car">
    <w:name w:val="Titre 1 Car"/>
    <w:aliases w:val="Titre 1 Acte Car"/>
    <w:basedOn w:val="Policepardfaut"/>
    <w:link w:val="Titre1"/>
    <w:rsid w:val="00E2470E"/>
    <w:rPr>
      <w:rFonts w:ascii="Arial" w:eastAsiaTheme="minorHAnsi" w:hAnsi="Arial"/>
      <w:b/>
      <w:sz w:val="32"/>
      <w:shd w:val="clear" w:color="auto" w:fill="FFFFFF" w:themeFill="background1"/>
    </w:rPr>
  </w:style>
  <w:style w:type="character" w:customStyle="1" w:styleId="Titre2Car">
    <w:name w:val="Titre 2 Car"/>
    <w:aliases w:val="Titre 2 Acte Car"/>
    <w:basedOn w:val="Policepardfaut"/>
    <w:link w:val="Titre2"/>
    <w:rsid w:val="0094024E"/>
    <w:rPr>
      <w:rFonts w:ascii="Arial" w:eastAsiaTheme="majorEastAsia" w:hAnsi="Arial" w:cstheme="majorBidi"/>
      <w:b/>
      <w:szCs w:val="26"/>
      <w:u w:val="single"/>
    </w:rPr>
  </w:style>
  <w:style w:type="paragraph" w:customStyle="1" w:styleId="Titre3Acte">
    <w:name w:val="Titre 3 Acte"/>
    <w:basedOn w:val="Titre2"/>
    <w:next w:val="Normal"/>
    <w:rsid w:val="0094024E"/>
    <w:pPr>
      <w:keepLines w:val="0"/>
      <w:shd w:val="clear" w:color="auto" w:fill="FFFFFF" w:themeFill="background1"/>
    </w:pPr>
    <w:rPr>
      <w:rFonts w:eastAsiaTheme="minorHAnsi" w:cs="Times New Roman"/>
      <w:szCs w:val="20"/>
      <w:lang w:eastAsia="fr-FR"/>
    </w:rPr>
  </w:style>
  <w:style w:type="paragraph" w:customStyle="1" w:styleId="SousReserve">
    <w:name w:val="SousReserve"/>
    <w:basedOn w:val="Normal"/>
    <w:next w:val="Normal"/>
    <w:qFormat/>
    <w:rsid w:val="0094024E"/>
    <w:pPr>
      <w:jc w:val="right"/>
    </w:pPr>
    <w:rPr>
      <w:rFonts w:eastAsiaTheme="minorHAnsi"/>
      <w:u w:val="single"/>
    </w:rPr>
  </w:style>
  <w:style w:type="paragraph" w:customStyle="1" w:styleId="Titre4Acte">
    <w:name w:val="Titre 4 Acte"/>
    <w:basedOn w:val="Titre2"/>
    <w:next w:val="Normal"/>
    <w:qFormat/>
    <w:rsid w:val="0094024E"/>
    <w:pPr>
      <w:keepLines w:val="0"/>
    </w:pPr>
    <w:rPr>
      <w:rFonts w:eastAsiaTheme="minorHAnsi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54D17"/>
    <w:pPr>
      <w:ind w:left="720"/>
      <w:contextualSpacing/>
    </w:pPr>
    <w:rPr>
      <w:rFonts w:eastAsiaTheme="minorHAnsi"/>
    </w:rPr>
  </w:style>
  <w:style w:type="character" w:styleId="Numrodepage">
    <w:name w:val="page number"/>
    <w:basedOn w:val="Policepardfaut"/>
    <w:rsid w:val="0094024E"/>
  </w:style>
  <w:style w:type="character" w:styleId="Textedelespacerserv">
    <w:name w:val="Placeholder Text"/>
    <w:basedOn w:val="Policepardfaut"/>
    <w:uiPriority w:val="99"/>
    <w:semiHidden/>
    <w:rsid w:val="0046662C"/>
    <w:rPr>
      <w:color w:val="auto"/>
    </w:rPr>
  </w:style>
  <w:style w:type="character" w:customStyle="1" w:styleId="ParagraphedelisteCar">
    <w:name w:val="Paragraphe de liste Car"/>
    <w:link w:val="Paragraphedeliste"/>
    <w:uiPriority w:val="34"/>
    <w:locked/>
    <w:rsid w:val="00F5594A"/>
    <w:rPr>
      <w:rFonts w:eastAsiaTheme="minorHAnsi" w:cs="Times New Roman"/>
      <w:szCs w:val="20"/>
      <w:lang w:eastAsia="fr-FR"/>
    </w:rPr>
  </w:style>
  <w:style w:type="character" w:styleId="Lienhypertexte">
    <w:name w:val="Hyperlink"/>
    <w:basedOn w:val="Policepardfaut"/>
    <w:rsid w:val="000A4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B0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62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6662C"/>
    <w:rPr>
      <w:color w:val="605E5C"/>
      <w:shd w:val="clear" w:color="auto" w:fill="E1DFDD"/>
    </w:rPr>
  </w:style>
  <w:style w:type="character" w:styleId="Accentuation">
    <w:name w:val="Emphasis"/>
    <w:qFormat/>
    <w:rsid w:val="00EB4A94"/>
    <w:rPr>
      <w:rFonts w:cs="Times New Roman"/>
      <w:i/>
      <w:iCs/>
    </w:rPr>
  </w:style>
  <w:style w:type="paragraph" w:styleId="Sansinterligne">
    <w:name w:val="No Spacing"/>
    <w:link w:val="SansinterligneCar"/>
    <w:uiPriority w:val="1"/>
    <w:qFormat/>
    <w:rsid w:val="00EB4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5Car">
    <w:name w:val="Titre 5 Car"/>
    <w:basedOn w:val="Policepardfaut"/>
    <w:link w:val="Titre5"/>
    <w:semiHidden/>
    <w:rsid w:val="00C3546F"/>
    <w:rPr>
      <w:rFonts w:ascii="Calibri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C3546F"/>
    <w:rPr>
      <w:rFonts w:ascii="Calibri" w:hAnsi="Calibri" w:cs="Times New Roman"/>
      <w:b/>
      <w:bCs/>
      <w:lang w:eastAsia="fr-FR"/>
    </w:rPr>
  </w:style>
  <w:style w:type="character" w:customStyle="1" w:styleId="Policequestion">
    <w:name w:val="Police question"/>
    <w:rsid w:val="00727C95"/>
    <w:rPr>
      <w:b/>
      <w:color w:val="auto"/>
      <w:bdr w:val="none" w:sz="0" w:space="0" w:color="auto"/>
      <w:shd w:val="clear" w:color="auto" w:fill="C0C0C0"/>
    </w:rPr>
  </w:style>
  <w:style w:type="paragraph" w:customStyle="1" w:styleId="Normalsansretrait">
    <w:name w:val="Normal sans retrait"/>
    <w:basedOn w:val="Normal"/>
    <w:next w:val="Normal"/>
    <w:link w:val="NormalsansretraitCar"/>
    <w:rsid w:val="00727C95"/>
    <w:pPr>
      <w:jc w:val="left"/>
    </w:pPr>
  </w:style>
  <w:style w:type="character" w:customStyle="1" w:styleId="AdresseCar">
    <w:name w:val="Adresse Car"/>
    <w:basedOn w:val="Policepardfaut"/>
    <w:link w:val="Adresse"/>
    <w:rsid w:val="00F952DA"/>
    <w:rPr>
      <w:rFonts w:ascii="Calibri" w:hAnsi="Calibri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Normalcentr">
    <w:name w:val="Block Text"/>
    <w:basedOn w:val="Normal"/>
    <w:semiHidden/>
    <w:rsid w:val="00B15AC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5954"/>
        <w:tab w:val="left" w:pos="6804"/>
        <w:tab w:val="left" w:pos="8505"/>
      </w:tabs>
      <w:ind w:left="1134" w:right="1134"/>
      <w:jc w:val="center"/>
    </w:pPr>
    <w:rPr>
      <w:rFonts w:ascii="Britannic Bold" w:hAnsi="Britannic Bold"/>
      <w:b/>
      <w:bCs/>
    </w:rPr>
  </w:style>
  <w:style w:type="character" w:customStyle="1" w:styleId="NormalsansretraitCar">
    <w:name w:val="Normal sans retrait Car"/>
    <w:link w:val="Normalsansretrait"/>
    <w:rsid w:val="003C53E1"/>
    <w:rPr>
      <w:rFonts w:ascii="Calibri" w:hAnsi="Calibri" w:cs="Times New Roman"/>
      <w:sz w:val="24"/>
      <w:szCs w:val="20"/>
      <w:lang w:eastAsia="fr-FR"/>
    </w:rPr>
  </w:style>
  <w:style w:type="paragraph" w:customStyle="1" w:styleId="Puce">
    <w:name w:val="Puce"/>
    <w:basedOn w:val="Normal"/>
    <w:qFormat/>
    <w:rsid w:val="006C0FB0"/>
    <w:pPr>
      <w:numPr>
        <w:numId w:val="2"/>
      </w:numPr>
    </w:p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veacte">
    <w:name w:val="Pave acte"/>
    <w:basedOn w:val="Normal"/>
    <w:rsid w:val="00102F2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9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2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883617">
                                                          <w:marLeft w:val="1800"/>
                                                          <w:marRight w:val="18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07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51933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8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4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27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6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2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9EDF8"/>
                                        <w:right w:val="none" w:sz="0" w:space="0" w:color="auto"/>
                                      </w:divBdr>
                                      <w:divsChild>
                                        <w:div w:id="53793405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54279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2220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244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9502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31" w:color="E9EDF8"/>
                                  </w:divBdr>
                                  <w:divsChild>
                                    <w:div w:id="1658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11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73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0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0287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05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04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7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3011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4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2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05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793056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6119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7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1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81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28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2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1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64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37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3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15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86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5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9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984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8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9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97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1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55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0010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2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8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2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1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00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7311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962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2793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43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80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70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36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60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1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7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0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08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9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31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91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1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65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0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18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15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60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63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7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06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8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165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5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3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45296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4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63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35778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5285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1409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0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41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71549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493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8951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2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7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7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7472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59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94648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5" w:color="E9EDF8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184026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49822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  <w:div w:id="97236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E9EDF8"/>
                                                <w:left w:val="single" w:sz="6" w:space="18" w:color="E9EDF8"/>
                                                <w:bottom w:val="single" w:sz="6" w:space="6" w:color="E9EDF8"/>
                                                <w:right w:val="single" w:sz="6" w:space="18" w:color="E9EDF8"/>
                                              </w:divBdr>
                                            </w:div>
                                          </w:divsChild>
                                        </w:div>
                                        <w:div w:id="194028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5262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7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8017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6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044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150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4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57187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4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40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96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6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7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885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8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9297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017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49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33133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7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531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467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21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9815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6713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148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36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2497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049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0726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4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37546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882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5781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75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030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068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4267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2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54951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8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35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8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12127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5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33790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24698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1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00502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4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86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20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6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005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51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2195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65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28094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0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49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195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5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4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8665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0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03417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778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0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938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5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4450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474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330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9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716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7268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182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13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46510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6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2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000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6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6276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6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86188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70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19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9323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1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5873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8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319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49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69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000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3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703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360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8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31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444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224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0180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4820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19532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37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0408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1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5662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183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8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90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26916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427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4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4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03211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95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719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29160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92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9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38609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081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481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8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0367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6827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5666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55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28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7261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2761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1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8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0353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492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31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77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38278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53328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1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78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67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97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46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97458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471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11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778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4734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3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373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4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65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84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1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66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5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8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10160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59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42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694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48508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4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9847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27827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9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038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2935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7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1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29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9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9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92983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09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2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66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065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50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8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1908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786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6343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0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93939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772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53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75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45175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758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8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0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54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31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71157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4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79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60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2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5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8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92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89433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3382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2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70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335180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998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9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6423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01953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34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7339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748893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02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452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741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5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130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5325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04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1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2176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926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8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02070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534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46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6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3724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5425">
                                                          <w:marLeft w:val="0"/>
                                                          <w:marRight w:val="51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9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0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8089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45706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0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DF8"/>
                                            <w:left w:val="single" w:sz="6" w:space="0" w:color="E9EDF8"/>
                                            <w:bottom w:val="single" w:sz="6" w:space="0" w:color="E9EDF8"/>
                                            <w:right w:val="single" w:sz="6" w:space="0" w:color="E9EDF8"/>
                                          </w:divBdr>
                                          <w:divsChild>
                                            <w:div w:id="8050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4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7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9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9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1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20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43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50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7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49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66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33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9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06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0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3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31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269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6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0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4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40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8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93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30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08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88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7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9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8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48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57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0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17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9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0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47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9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3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5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8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84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864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6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33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59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12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7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29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40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66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1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3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80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5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8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9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17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7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8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8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8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38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69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8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5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2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42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9EDF8"/>
                                                                            <w:left w:val="single" w:sz="6" w:space="0" w:color="E9EDF8"/>
                                                                            <w:bottom w:val="single" w:sz="6" w:space="0" w:color="E9EDF8"/>
                                                                            <w:right w:val="single" w:sz="6" w:space="0" w:color="E9EDF8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1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9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3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73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2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4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7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5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9078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31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rsicalex-avocat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e175f0-57d9-4112-bffe-bd5e30954f39">
      <Terms xmlns="http://schemas.microsoft.com/office/infopath/2007/PartnerControls"/>
    </lcf76f155ced4ddcb4097134ff3c332f>
    <TaxCatchAll xmlns="2251a2ba-8160-48d0-b506-9785c95a90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B40C5534CA2498CAEFBCD51F2ADE0" ma:contentTypeVersion="15" ma:contentTypeDescription="Crée un document." ma:contentTypeScope="" ma:versionID="312e648c9c6b4acd5d24d5d6a79bb6ba">
  <xsd:schema xmlns:xsd="http://www.w3.org/2001/XMLSchema" xmlns:xs="http://www.w3.org/2001/XMLSchema" xmlns:p="http://schemas.microsoft.com/office/2006/metadata/properties" xmlns:ns2="87e175f0-57d9-4112-bffe-bd5e30954f39" xmlns:ns3="2251a2ba-8160-48d0-b506-9785c95a9029" targetNamespace="http://schemas.microsoft.com/office/2006/metadata/properties" ma:root="true" ma:fieldsID="808033f0df81ef6878a4ea5cd15cc29e" ns2:_="" ns3:_="">
    <xsd:import namespace="87e175f0-57d9-4112-bffe-bd5e30954f39"/>
    <xsd:import namespace="2251a2ba-8160-48d0-b506-9785c95a9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75f0-57d9-4112-bffe-bd5e3095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a2ba-8160-48d0-b506-9785c95a9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0fd80-be5e-4896-9ab1-78296c82bf85}" ma:internalName="TaxCatchAll" ma:showField="CatchAllData" ma:web="2251a2ba-8160-48d0-b506-9785c95a9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3B2BE-5033-4353-A66A-5A5EF50EC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8D4DF-FAC8-46E2-8641-4B491A78D448}">
  <ds:schemaRefs>
    <ds:schemaRef ds:uri="http://schemas.microsoft.com/office/2006/metadata/properties"/>
    <ds:schemaRef ds:uri="http://schemas.microsoft.com/office/infopath/2007/PartnerControls"/>
    <ds:schemaRef ds:uri="87e175f0-57d9-4112-bffe-bd5e30954f39"/>
    <ds:schemaRef ds:uri="2251a2ba-8160-48d0-b506-9785c95a9029"/>
  </ds:schemaRefs>
</ds:datastoreItem>
</file>

<file path=customXml/itemProps3.xml><?xml version="1.0" encoding="utf-8"?>
<ds:datastoreItem xmlns:ds="http://schemas.openxmlformats.org/officeDocument/2006/customXml" ds:itemID="{30BE8BD2-D093-43BF-B9C5-834E7CCB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175f0-57d9-4112-bffe-bd5e30954f39"/>
    <ds:schemaRef ds:uri="2251a2ba-8160-48d0-b506-9785c95a9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TOMEI</dc:creator>
  <cp:keywords/>
  <dc:description/>
  <cp:lastModifiedBy>Sabine TOMEI</cp:lastModifiedBy>
  <cp:revision>2</cp:revision>
  <dcterms:created xsi:type="dcterms:W3CDTF">2025-06-24T14:47:00Z</dcterms:created>
  <dcterms:modified xsi:type="dcterms:W3CDTF">2025-06-24T14:47:00Z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0x010100448B40C5534CA2498CAEFBCD51F2ADE0</vt:lpwstr>
  </property>
  <property fmtid="{AC8E9FEC-E2D8-4348-B98C-B7FCED7546E9}" pid="3" name="MarqueurStyle">
    <vt:bool>true</vt:bool>
  </property>
  <property fmtid="{34C3F856-F826-49FC-AC09-734F28A0C851}" pid="4" name="RunStyle382997686">
    <vt:lpwstr>#1xcow:rPr xmlns:w="http://schemas.openxmlformats.org/wordprocessingml/2006/main"#1xcf#1xcow:rFonts w:cs="Arial" /#1xcf#1xcow:bCs /#1xcf#1xcow:sz w:val="52" /#1xcf#1xcow:szCs w:val="52" /#1xcf#1xco/w:rPr#1xcf</vt:lpwstr>
  </property>
  <property fmtid="{9D3548A4-1B78-413E-8B47-686FCE0E35CE}" pid="5" name="RunStyle2708205958">
    <vt:lpwstr>#1xcow:rPr xmlns:w="http://schemas.openxmlformats.org/wordprocessingml/2006/main"#1xcf#1xcow:rFonts w:cs="Arial" /#1xcf#1xcow:bCs /#1xcf#1xcow:sz w:val="52" /#1xcf#1xcow:szCs w:val="52" /#1xcf#1xco/w:rPr#1xcf</vt:lpwstr>
  </property>
  <property fmtid="{7459D5CC-BB3D-4D5F-8DB5-E8AF2567B275}" pid="6" name="RunStyle2034771077">
    <vt:lpwstr>#1xcow:rPr xmlns:w="http://schemas.openxmlformats.org/wordprocessingml/2006/main"#1xcf#1xcow:b /#1xcf#1xco/w:rPr#1xcf</vt:lpwstr>
  </property>
  <property fmtid="{6B18DACE-3F35-4A56-A181-03E335B428DB}" pid="7" name="RunStyle2034771078">
    <vt:lpwstr>#1xcow:rPr xmlns:w="http://schemas.openxmlformats.org/wordprocessingml/2006/main"#1xcf#1xcow:b /#1xcf#1xco/w:rPr#1xcf</vt:lpwstr>
  </property>
  <property fmtid="{5D4715D9-8325-4FCA-B41C-80051AE18372}" pid="8" name="RunStyle2034771079">
    <vt:lpwstr>#1xcow:rPr xmlns:w="http://schemas.openxmlformats.org/wordprocessingml/2006/main"#1xcf#1xcow:b /#1xcf#1xco/w:rPr#1xcf</vt:lpwstr>
  </property>
  <property fmtid="{1D3CB95B-8F2B-431C-989F-28910CC617BF}" pid="9" name="RunStyle2034771080">
    <vt:lpwstr>#1xcow:rPr xmlns:w="http://schemas.openxmlformats.org/wordprocessingml/2006/main"#1xcf#1xcow:b /#1xcf#1xco/w:rPr#1xcf</vt:lpwstr>
  </property>
  <property fmtid="{0EBF7CF0-9C55-4A86-8796-951861C0E9D4}" pid="10" name="RunStyle2034771082">
    <vt:lpwstr>#1xcow:rPr xmlns:w="http://schemas.openxmlformats.org/wordprocessingml/2006/main"#1xcf#1xcow:b /#1xcf#1xco/w:rPr#1xcf</vt:lpwstr>
  </property>
  <property fmtid="{065FA4AD-ED1A-4C8F-8A88-CD44F5CBE076}" pid="11" name="RunStyle2034771083">
    <vt:lpwstr>#1xcow:rPr xmlns:w="http://schemas.openxmlformats.org/wordprocessingml/2006/main"#1xcf#1xcow:b /#1xcf#1xco/w:rPr#1xcf</vt:lpwstr>
  </property>
  <property fmtid="{39FCB70B-C921-465A-9E6A-6C385E8A0C18}" pid="12" name="RunStyle2034771085">
    <vt:lpwstr>#1xcow:rPr xmlns:w="http://schemas.openxmlformats.org/wordprocessingml/2006/main"#1xcf#1xcow:b /#1xcf#1xco/w:rPr#1xcf</vt:lpwstr>
  </property>
  <property fmtid="{A59836A7-4B30-40D9-BC61-C9B30C8DAA17}" pid="13" name="RunStyle2034771086">
    <vt:lpwstr>#1xcow:rPr xmlns:w="http://schemas.openxmlformats.org/wordprocessingml/2006/main"#1xcf#1xcow:b /#1xcf#1xco/w:rPr#1xcf</vt:lpwstr>
  </property>
  <property fmtid="{2E3D3594-436D-4048-9CC9-8B7CD657C9C7}" pid="14" name="RunStyle2034771135">
    <vt:lpwstr>#1xcow:rPr xmlns:w="http://schemas.openxmlformats.org/wordprocessingml/2006/main"#1xcf#1xcow:b /#1xcf#1xco/w:rPr#1xcf</vt:lpwstr>
  </property>
  <property fmtid="{6C034470-AF2D-4A80-956A-239CBE66EB5D}" pid="15" name="RunStyle2034771137">
    <vt:lpwstr>#1xcow:rPr xmlns:w="http://schemas.openxmlformats.org/wordprocessingml/2006/main"#1xcf#1xcow:b /#1xcf#1xcow:bCs /#1xcf#1xco/w:rPr#1xcf</vt:lpwstr>
  </property>
  <property fmtid="{12A6AC95-80C6-4FE4-B6D3-86C9613C137A}" pid="16" name="RunStyle2034771138">
    <vt:lpwstr>#1xcow:rPr xmlns:w="http://schemas.openxmlformats.org/wordprocessingml/2006/main"#1xcf#1xcow:b /#1xcf#1xco/w:rPr#1xcf</vt:lpwstr>
  </property>
  <property fmtid="{FD121FA2-AEC3-47BB-B97A-5AD3894A7CCD}" pid="17" name="RunStyle2034771161">
    <vt:lpwstr>#1xcow:rPr xmlns:w="http://schemas.openxmlformats.org/wordprocessingml/2006/main"#1xcf#1xcow:rFonts w:cs="Arial" /#1xcf#1xcow:b /#1xcf#1xcow:bCs /#1xcf#1xcow:u w:val="single" /#1xcf#1xco/w:rPr#1xcf</vt:lpwstr>
  </property>
  <property fmtid="{BD0AA55E-96B1-4352-BD09-A279F2BC0E0F}" pid="18" name="RunStyle2034771162">
    <vt:lpwstr>#1xcow:rPr xmlns:w="http://schemas.openxmlformats.org/wordprocessingml/2006/main"#1xcf#1xcow:rFonts w:cs="Arial" /#1xcf#1xcow:b /#1xcf#1xcow:bCs /#1xcf#1xcow:u w:val="single" /#1xcf#1xco/w:rPr#1xcf</vt:lpwstr>
  </property>
  <property fmtid="{4FFE9687-D9E5-4D67-B331-0E2E7597EAF6}" pid="19" name="RunStyle2034771163">
    <vt:lpwstr>#1xcow:rPr xmlns:w="http://schemas.openxmlformats.org/wordprocessingml/2006/main"#1xcf#1xcow:rFonts w:cs="Arial" /#1xcf#1xcow:b /#1xcf#1xcow:bCs /#1xcf#1xcow:u w:val="single" /#1xcf#1xco/w:rPr#1xcf</vt:lpwstr>
  </property>
  <property fmtid="{15A978BC-D264-4265-8122-DAE7C4315079}" pid="20" name="RunStyle2034771164">
    <vt:lpwstr>#1xcow:rPr xmlns:w="http://schemas.openxmlformats.org/wordprocessingml/2006/main"#1xcf#1xcow:rFonts w:cs="Arial" /#1xcf#1xcow:b /#1xcf#1xcow:bCs /#1xcf#1xcow:u w:val="single" /#1xcf#1xco/w:rPr#1xcf</vt:lpwstr>
  </property>
  <property fmtid="{B36F306D-6753-465D-8D53-2E88DBEE3DC4}" pid="21" name="RunStyle2034771165">
    <vt:lpwstr>#1xcow:rPr xmlns:w="http://schemas.openxmlformats.org/wordprocessingml/2006/main"#1xcf#1xcow:rFonts w:cs="Arial" /#1xcf#1xcow:b /#1xcf#1xcow:bCs /#1xcf#1xcow:u w:val="single" /#1xcf#1xco/w:rPr#1xcf</vt:lpwstr>
  </property>
  <property fmtid="{B3DBFD49-1A2A-4C26-95C2-58F2D8C1C3DF}" pid="22" name="RunStyle2034771166">
    <vt:lpwstr>#1xcow:rPr xmlns:w="http://schemas.openxmlformats.org/wordprocessingml/2006/main"#1xcf#1xcow:rFonts w:cs="Arial" /#1xcf#1xcow:b /#1xcf#1xcow:bCs /#1xcf#1xcow:u w:val="single" /#1xcf#1xco/w:rPr#1xcf</vt:lpwstr>
  </property>
  <property fmtid="{8F1A3A30-830E-4A60-9CC2-072C79616864}" pid="23" name="RunStyle2034771167">
    <vt:lpwstr>#1xcow:rPr xmlns:w="http://schemas.openxmlformats.org/wordprocessingml/2006/main"#1xcf#1xcow:rFonts w:cs="Arial" /#1xcf#1xcow:b /#1xcf#1xcow:bCs /#1xcf#1xcow:u w:val="single" /#1xcf#1xco/w:rPr#1xcf</vt:lpwstr>
  </property>
  <property fmtid="{27A23398-120C-4B90-9760-0BF0FAA2D189}" pid="24" name="RunStyle2034771168">
    <vt:lpwstr>#1xcow:rPr xmlns:w="http://schemas.openxmlformats.org/wordprocessingml/2006/main"#1xcf#1xcow:rFonts w:cs="Arial" /#1xcf#1xco/w:rPr#1xcf</vt:lpwstr>
  </property>
  <property fmtid="{F91BCE6C-A212-413F-B858-F525D32BD980}" pid="25" name="RunStyle2034771169">
    <vt:lpwstr>#1xcow:rPr xmlns:w="http://schemas.openxmlformats.org/wordprocessingml/2006/main"#1xcf#1xcow:rFonts w:ascii="Arial" w:hAnsi="Arial" w:cs="Arial" /#1xcf#1xcow:b /#1xcf#1xcow:bCs /#1xcf#1xcow:u w:val="single" /#1xcf#1xco/w:rPr#1xcf</vt:lpwstr>
  </property>
  <property fmtid="{9F995420-811B-40FB-8D8E-8EFA3C21C043}" pid="26" name="RunStyle2034771170">
    <vt:lpwstr>#1xcow:rPr xmlns:w="http://schemas.openxmlformats.org/wordprocessingml/2006/main"#1xcf#1xcow:rFonts w:cs="Arial" /#1xcf#1xco/w:rPr#1xcf</vt:lpwstr>
  </property>
  <property fmtid="{8E7A3C27-0FF1-44BC-B043-14B0E40A2D50}" pid="27" name="RunStyle1447508825">
    <vt:lpwstr>#1xcow:rPr xmlns:w="http://schemas.openxmlformats.org/wordprocessingml/2006/main"#1xcf#1xcow:b /#1xcf#1xcow:bCs /#1xcf#1xcow:sz w:val="48" /#1xcf#1xcow:szCs w:val="48" /#1xcf#1xco/w:rPr#1xcf</vt:lpwstr>
  </property>
  <property fmtid="{92E4E797-D72A-4F88-BAF5-E8999C2917BD}" pid="28" name="RunStyle2898772163">
    <vt:lpwstr>#1xcow:rPr xmlns:w="http://schemas.openxmlformats.org/wordprocessingml/2006/main"#1xcf#1xcow:b /#1xcf#1xcow:bCs /#1xcf#1xcow:sz w:val="48" /#1xcf#1xcow:szCs w:val="48" /#1xcf#1xco/w:rPr#1xcf</vt:lpwstr>
  </property>
  <property fmtid="{08C9479F-1BA6-428C-82B1-083A3E85AB0B}" pid="29" name="RunStyle657193771">
    <vt:lpwstr>#1xcow:rPr xmlns:w="http://schemas.openxmlformats.org/wordprocessingml/2006/main"#1xcf#1xcow:b /#1xcf#1xcow:bCs /#1xcf#1xcow:i /#1xcf#1xcow:iCs /#1xcf#1xco/w:rPr#1xcf</vt:lpwstr>
  </property>
  <property fmtid="{467C9C22-149E-4909-A79B-C601E464C41F}" pid="30" name="RunStyle3192781545">
    <vt:lpwstr>#1xcow:rPr xmlns:w="http://schemas.openxmlformats.org/wordprocessingml/2006/main"#1xcf#1xcow:b /#1xcf#1xcow:bCs /#1xcf#1xcow:i /#1xcf#1xcow:iCs /#1xcf#1xco/w:rPr#1xcf</vt:lpwstr>
  </property>
  <property fmtid="{63CC069A-BE04-4A41-81D9-414FAD4B1F2A}" pid="31" name="RunStyle1530757382">
    <vt:lpwstr>#1xcow:rPr xmlns:w="http://schemas.openxmlformats.org/wordprocessingml/2006/main"#1xcf#1xcow:rFonts w:cs="Arial" /#1xcf#1xcow:i /#1xcf#1xcow:iCs /#1xcf#1xcow:szCs w:val="24" /#1xcf#1xco/w:rPr#1xcf</vt:lpwstr>
  </property>
  <property fmtid="{3F0B51D7-14A0-483F-9641-BF3B192EC1A3}" pid="32" name="RunStyle1018120005">
    <vt:lpwstr>#1xcow:rPr xmlns:w="http://schemas.openxmlformats.org/wordprocessingml/2006/main"#1xcf#1xcow:rFonts w:cs="Arial" /#1xcf#1xcow:i /#1xcf#1xcow:iCs /#1xcf#1xcow:szCs w:val="24" /#1xcf#1xco/w:rPr#1xcf</vt:lpwstr>
  </property>
  <property fmtid="{7913A01C-38B6-4CCF-A1E4-072CAE4193E5}" pid="33" name="RunStyle3641129815">
    <vt:lpwstr>#1xcow:rPr xmlns:w="http://schemas.openxmlformats.org/wordprocessingml/2006/main"#1xcf#1xcow:rFonts w:cs="Arial" /#1xcf#1xcow:i /#1xcf#1xcow:iCs /#1xcf#1xcow:szCs w:val="24" /#1xcf#1xco/w:rPr#1xcf</vt:lpwstr>
  </property>
  <property fmtid="{5181D01C-622B-4EE6-836D-F1FB6C53D3CB}" pid="34" name="RunStyle1574615658">
    <vt:lpwstr>#1xcow:rPr xmlns:w="http://schemas.openxmlformats.org/wordprocessingml/2006/main"#1xcf#1xcow:rFonts w:cs="Arial" /#1xcf#1xcow:i /#1xcf#1xcow:iCs /#1xcf#1xcow:szCs w:val="24" /#1xcf#1xco/w:rPr#1xcf</vt:lpwstr>
  </property>
  <property fmtid="{EDFF522B-9A97-44C1-8B82-5813AC474863}" pid="35" name="RunStyle1309201213">
    <vt:lpwstr>#1xcow:rPr xmlns:w="http://schemas.openxmlformats.org/wordprocessingml/2006/main"#1xcf#1xcow:rFonts w:cs="Arial" /#1xcf#1xcow:i /#1xcf#1xcow:iCs /#1xcf#1xcow:szCs w:val="24" /#1xcf#1xco/w:rPr#1xcf</vt:lpwstr>
  </property>
  <property fmtid="{1D61B67C-16AF-42B2-A66F-33A7D14151B6}" pid="36" name="RunStyle3650218082">
    <vt:lpwstr>#1xcow:rPr xmlns:w="http://schemas.openxmlformats.org/wordprocessingml/2006/main"#1xcf#1xcow:rFonts w:cs="Arial" /#1xcf#1xcow:i /#1xcf#1xcow:iCs /#1xcf#1xcow:szCs w:val="24" /#1xcf#1xco/w:rPr#1xcf</vt:lpwstr>
  </property>
  <property fmtid="{38F24D4F-BED7-4108-A27A-84BA878E8697}" pid="37" name="RunStyle1441268900">
    <vt:lpwstr>#1xcow:rPr xmlns:w="http://schemas.openxmlformats.org/wordprocessingml/2006/main"#1xcf#1xcow:rFonts w:cs="Arial" /#1xcf#1xcow:i /#1xcf#1xcow:iCs /#1xcf#1xcow:szCs w:val="24" /#1xcf#1xco/w:rPr#1xcf</vt:lpwstr>
  </property>
  <property fmtid="{04F09E2F-CF73-4E0A-A98C-D717F89D6E76}" pid="38" name="SerializedParagrapheProperties_bookmarkContenu_382997686">
    <vt:lpwstr>#1xcow:pPr xmlns:w="http://schemas.openxmlformats.org/wordprocessingml/2006/main"#1xcf#1xcow:jc w:val="center" /#1xcf#1xcow:rPr#1xcf#1xcow:rFonts w:cs="Arial" /#1xcf#1xcow:bCs /#1xcf#1xcow:sz w:val="52" /#1xcf#1xcow:szCs w:val="52" /#1xcf#1xco/w:rPr#1xcf#1xco/w:pPr#1xcf</vt:lpwstr>
  </property>
  <property fmtid="{207C108F-C5A8-45F6-817F-3B5EDC320FD6}" pid="39" name="Hash_382997686">
    <vt:lpwstr>371857150</vt:lpwstr>
  </property>
  <property fmtid="{ACEF0212-D3F9-46F4-A135-C336C8C7461E}" pid="40" name="SerializedParagrapheProperties_bookmarkContenu_465249307">
    <vt:lpwstr>#1xcow:pPr xmlns:w="http://schemas.openxmlformats.org/wordprocessingml/2006/main"#1xcf#1xcow:rPr#1xcf#1xcow:rFonts w:cs="Arial" /#1xcf#1xco/w:rPr#1xcf#1xco/w:pPr#1xcf</vt:lpwstr>
  </property>
  <property fmtid="{56C1983C-5741-4E6D-AED5-7A55FC31261F}" pid="41" name="Hash_465249307">
    <vt:lpwstr>1417082228</vt:lpwstr>
  </property>
  <property fmtid="{5AA03C1E-3C6F-4AE2-8A53-46F6CA5357F2}" pid="42" name="Hash_1246692229">
    <vt:lpwstr>371857150</vt:lpwstr>
  </property>
  <property fmtid="{E6E537A6-68FA-4DB0-816D-F31882AB4349}" pid="43" name="SerializedParagrapheProperties_bookmarkContenu_1447508825">
    <vt:lpwstr>#1xcow:pPr xmlns:w="http://schemas.openxmlformats.org/wordprocessingml/2006/main"#1xcf#1xcow:spacing w:after="240" /#1xcf#1xcow:jc w:val="center" /#1xcf#1xcow:rPr#1xcf#1xcow:rFonts w:cs="Arial" /#1xcf#1xcow:b /#1xcf#1xcow:sz w:val="48" /#1xcf#1xcow:szCs w:val="48" /#1xcf#1xco/w:rPr#1xcf#1xco/w:pPr#1xcf</vt:lpwstr>
  </property>
  <property fmtid="{6E576E02-4102-41D7-8A21-1DB15532BBF3}" pid="44" name="Hash_1447508825">
    <vt:lpwstr>371857150</vt:lpwstr>
  </property>
  <property fmtid="{56BAABE5-BEAE-4901-BF16-18B930D8D90F}" pid="45" name="SerializedParagrapheProperties_bookmarkContenu_657193771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F44AAB00-69C8-4C0E-A397-7D7B6AF54B40}" pid="46" name="Hash_657193771">
    <vt:lpwstr>371857150</vt:lpwstr>
  </property>
  <property fmtid="{DB861F6F-4AEA-4966-BEB6-40DF5F63D066}" pid="47" name="SerializedParagrapheProperties_bookmarkContenu_1530757382">
    <vt:lpwstr>#1xcow:pPr xmlns:w="http://schemas.openxmlformats.org/wordprocessingml/2006/main"#1xcf#1xcow:spacing w:after="240" /#1xcf#1xcow:jc w:val="center" /#1xcf#1xcow:rPr#1xcf#1xcow:rFonts w:cs="Arial" /#1xcf#1xcow:bCs /#1xcf#1xcow:i /#1xcf#1xcow:iCs /#1xcf#1xcow:szCs w:val="24" /#1xcf#1xco/w:rPr#1xcf#1xco/w:pPr#1xcf</vt:lpwstr>
  </property>
  <property fmtid="{DB45680C-03C0-484D-963D-803FF57A088A}" pid="48" name="Hash_1530757382">
    <vt:lpwstr>371857150</vt:lpwstr>
  </property>
  <property fmtid="{B1F8B16E-CCEE-4FA5-BE0F-891549204A48}" pid="49" name="VersionTrame">
    <vt:lpwstr>2</vt:lpwstr>
  </property>
  <property fmtid="{2EFB6CC8-5D9D-4F55-B560-5B1F94E29D07}" pid="50" name="DateSaveQuestionnaire">
    <vt:lpwstr>11/05/2023 17:53:49</vt:lpwstr>
  </property>
</Properties>
</file>